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27DE8" w14:textId="77777777" w:rsidR="00846F29" w:rsidRPr="006975C6" w:rsidRDefault="00846F29" w:rsidP="00846F29">
      <w:pPr>
        <w:pageBreakBefore/>
        <w:spacing w:after="160"/>
        <w:contextualSpacing/>
        <w:jc w:val="right"/>
        <w:rPr>
          <w:b/>
          <w:bCs/>
          <w:sz w:val="24"/>
          <w:szCs w:val="24"/>
          <w:lang w:val="ro-RO" w:eastAsia="en-US"/>
        </w:rPr>
      </w:pPr>
      <w:r w:rsidRPr="006975C6">
        <w:rPr>
          <w:b/>
          <w:bCs/>
          <w:sz w:val="24"/>
          <w:szCs w:val="24"/>
          <w:lang w:val="ro-RO" w:eastAsia="en-US"/>
        </w:rPr>
        <w:t xml:space="preserve">ANEXA </w:t>
      </w:r>
      <w:r>
        <w:rPr>
          <w:b/>
          <w:bCs/>
          <w:sz w:val="24"/>
          <w:szCs w:val="24"/>
          <w:lang w:val="ro-RO" w:eastAsia="en-US"/>
        </w:rPr>
        <w:t>6</w:t>
      </w:r>
      <w:r w:rsidRPr="006975C6">
        <w:rPr>
          <w:b/>
          <w:bCs/>
          <w:sz w:val="24"/>
          <w:szCs w:val="24"/>
          <w:lang w:val="ro-RO" w:eastAsia="en-US"/>
        </w:rPr>
        <w:t xml:space="preserve"> la Ghidul solicitantului</w:t>
      </w:r>
    </w:p>
    <w:p w14:paraId="3874FA3C" w14:textId="77777777" w:rsidR="00846F29" w:rsidRDefault="00846F29" w:rsidP="00846F29">
      <w:pPr>
        <w:spacing w:after="120"/>
        <w:ind w:firstLine="720"/>
        <w:contextualSpacing/>
        <w:jc w:val="both"/>
        <w:rPr>
          <w:b/>
          <w:sz w:val="24"/>
          <w:szCs w:val="24"/>
          <w:lang w:val="ro-RO" w:eastAsia="en-US"/>
        </w:rPr>
      </w:pPr>
    </w:p>
    <w:p w14:paraId="7AB0982D" w14:textId="77777777" w:rsidR="00846F29" w:rsidRPr="00DA716E" w:rsidRDefault="00846F29" w:rsidP="00846F29">
      <w:pPr>
        <w:keepNext/>
        <w:keepLines/>
        <w:spacing w:before="160" w:after="40"/>
        <w:contextualSpacing/>
        <w:jc w:val="center"/>
        <w:outlineLvl w:val="1"/>
        <w:rPr>
          <w:b/>
          <w:bCs/>
          <w:sz w:val="24"/>
          <w:szCs w:val="24"/>
          <w:lang w:val="ro-RO" w:eastAsia="en-US"/>
        </w:rPr>
      </w:pPr>
      <w:bookmarkStart w:id="0" w:name="_Toc191892089"/>
      <w:r w:rsidRPr="00DA716E">
        <w:rPr>
          <w:b/>
          <w:bCs/>
          <w:sz w:val="24"/>
          <w:szCs w:val="24"/>
          <w:lang w:val="ro-RO" w:eastAsia="en-US"/>
        </w:rPr>
        <w:t xml:space="preserve">Declarație </w:t>
      </w:r>
      <w:r>
        <w:rPr>
          <w:b/>
          <w:bCs/>
          <w:sz w:val="24"/>
          <w:szCs w:val="24"/>
          <w:lang w:val="ro-RO" w:eastAsia="en-US"/>
        </w:rPr>
        <w:t xml:space="preserve">de eligibilitate </w:t>
      </w:r>
      <w:proofErr w:type="spellStart"/>
      <w:r>
        <w:rPr>
          <w:b/>
          <w:bCs/>
          <w:sz w:val="24"/>
          <w:szCs w:val="24"/>
          <w:lang w:val="ro-RO" w:eastAsia="en-US"/>
        </w:rPr>
        <w:t>şi</w:t>
      </w:r>
      <w:proofErr w:type="spellEnd"/>
      <w:r>
        <w:rPr>
          <w:b/>
          <w:bCs/>
          <w:sz w:val="24"/>
          <w:szCs w:val="24"/>
          <w:lang w:val="ro-RO" w:eastAsia="en-US"/>
        </w:rPr>
        <w:t xml:space="preserve"> </w:t>
      </w:r>
      <w:proofErr w:type="spellStart"/>
      <w:r>
        <w:rPr>
          <w:b/>
          <w:bCs/>
          <w:sz w:val="24"/>
          <w:szCs w:val="24"/>
          <w:lang w:val="ro-RO" w:eastAsia="en-US"/>
        </w:rPr>
        <w:t>declaraţie</w:t>
      </w:r>
      <w:proofErr w:type="spellEnd"/>
      <w:r>
        <w:rPr>
          <w:b/>
          <w:bCs/>
          <w:sz w:val="24"/>
          <w:szCs w:val="24"/>
          <w:lang w:val="ro-RO" w:eastAsia="en-US"/>
        </w:rPr>
        <w:t xml:space="preserve"> pe propria răspundere a solicitantului</w:t>
      </w:r>
      <w:bookmarkEnd w:id="0"/>
    </w:p>
    <w:p w14:paraId="794DB467" w14:textId="77777777" w:rsidR="00846F29" w:rsidRDefault="00846F29" w:rsidP="00846F29">
      <w:pPr>
        <w:spacing w:after="120"/>
        <w:contextualSpacing/>
        <w:jc w:val="both"/>
        <w:rPr>
          <w:b/>
          <w:sz w:val="24"/>
          <w:szCs w:val="24"/>
          <w:lang w:val="ro-RO" w:eastAsia="en-US"/>
        </w:rPr>
      </w:pPr>
    </w:p>
    <w:p w14:paraId="350EC469" w14:textId="77777777" w:rsidR="00846F29" w:rsidRPr="00271790" w:rsidRDefault="00846F29" w:rsidP="00846F29">
      <w:pPr>
        <w:widowControl w:val="0"/>
        <w:autoSpaceDE w:val="0"/>
        <w:ind w:right="-20" w:firstLine="720"/>
        <w:jc w:val="both"/>
        <w:rPr>
          <w:sz w:val="22"/>
          <w:szCs w:val="22"/>
          <w:lang w:val="ro-RO"/>
        </w:rPr>
      </w:pPr>
      <w:r w:rsidRPr="00271790">
        <w:rPr>
          <w:spacing w:val="1"/>
          <w:sz w:val="22"/>
          <w:szCs w:val="22"/>
          <w:lang w:val="ro-RO"/>
        </w:rPr>
        <w:t>S</w:t>
      </w:r>
      <w:r w:rsidRPr="00271790">
        <w:rPr>
          <w:sz w:val="22"/>
          <w:szCs w:val="22"/>
          <w:lang w:val="ro-RO"/>
        </w:rPr>
        <w:t>ubs</w:t>
      </w:r>
      <w:r w:rsidRPr="00271790">
        <w:rPr>
          <w:spacing w:val="-1"/>
          <w:sz w:val="22"/>
          <w:szCs w:val="22"/>
          <w:lang w:val="ro-RO"/>
        </w:rPr>
        <w:t>e</w:t>
      </w:r>
      <w:r w:rsidRPr="00271790">
        <w:rPr>
          <w:sz w:val="22"/>
          <w:szCs w:val="22"/>
          <w:lang w:val="ro-RO"/>
        </w:rPr>
        <w:t>mnatul(</w:t>
      </w:r>
      <w:r w:rsidRPr="00271790">
        <w:rPr>
          <w:spacing w:val="-1"/>
          <w:sz w:val="22"/>
          <w:szCs w:val="22"/>
          <w:lang w:val="ro-RO"/>
        </w:rPr>
        <w:t>a</w:t>
      </w:r>
      <w:r w:rsidRPr="00271790">
        <w:rPr>
          <w:sz w:val="22"/>
          <w:szCs w:val="22"/>
          <w:lang w:val="ro-RO"/>
        </w:rPr>
        <w:t>) ............</w:t>
      </w:r>
      <w:r w:rsidRPr="00271790">
        <w:rPr>
          <w:spacing w:val="2"/>
          <w:sz w:val="22"/>
          <w:szCs w:val="22"/>
          <w:lang w:val="ro-RO"/>
        </w:rPr>
        <w:t>.</w:t>
      </w:r>
      <w:r w:rsidRPr="00271790">
        <w:rPr>
          <w:sz w:val="22"/>
          <w:szCs w:val="22"/>
          <w:lang w:val="ro-RO"/>
        </w:rPr>
        <w:t>...............................</w:t>
      </w:r>
      <w:r w:rsidRPr="00271790">
        <w:rPr>
          <w:spacing w:val="1"/>
          <w:sz w:val="22"/>
          <w:szCs w:val="22"/>
          <w:lang w:val="ro-RO"/>
        </w:rPr>
        <w:t>.</w:t>
      </w:r>
      <w:r w:rsidRPr="00271790">
        <w:rPr>
          <w:sz w:val="22"/>
          <w:szCs w:val="22"/>
          <w:lang w:val="ro-RO"/>
        </w:rPr>
        <w:t xml:space="preserve">................., </w:t>
      </w:r>
      <w:r w:rsidRPr="00271790">
        <w:rPr>
          <w:spacing w:val="-1"/>
          <w:sz w:val="22"/>
          <w:szCs w:val="22"/>
          <w:lang w:val="ro-RO"/>
        </w:rPr>
        <w:t>re</w:t>
      </w:r>
      <w:r w:rsidRPr="00271790">
        <w:rPr>
          <w:sz w:val="22"/>
          <w:szCs w:val="22"/>
          <w:lang w:val="ro-RO"/>
        </w:rPr>
        <w:t>pr</w:t>
      </w:r>
      <w:r w:rsidRPr="00271790">
        <w:rPr>
          <w:spacing w:val="-2"/>
          <w:sz w:val="22"/>
          <w:szCs w:val="22"/>
          <w:lang w:val="ro-RO"/>
        </w:rPr>
        <w:t>e</w:t>
      </w:r>
      <w:r w:rsidRPr="00271790">
        <w:rPr>
          <w:spacing w:val="1"/>
          <w:sz w:val="22"/>
          <w:szCs w:val="22"/>
          <w:lang w:val="ro-RO"/>
        </w:rPr>
        <w:t>z</w:t>
      </w:r>
      <w:r w:rsidRPr="00271790">
        <w:rPr>
          <w:spacing w:val="-1"/>
          <w:sz w:val="22"/>
          <w:szCs w:val="22"/>
          <w:lang w:val="ro-RO"/>
        </w:rPr>
        <w:t>e</w:t>
      </w:r>
      <w:r w:rsidRPr="00271790">
        <w:rPr>
          <w:sz w:val="22"/>
          <w:szCs w:val="22"/>
          <w:lang w:val="ro-RO"/>
        </w:rPr>
        <w:t>ntant l</w:t>
      </w:r>
      <w:r w:rsidRPr="00271790">
        <w:rPr>
          <w:spacing w:val="2"/>
          <w:sz w:val="22"/>
          <w:szCs w:val="22"/>
          <w:lang w:val="ro-RO"/>
        </w:rPr>
        <w:t>e</w:t>
      </w:r>
      <w:r w:rsidRPr="00271790">
        <w:rPr>
          <w:sz w:val="22"/>
          <w:szCs w:val="22"/>
          <w:lang w:val="ro-RO"/>
        </w:rPr>
        <w:t>g</w:t>
      </w:r>
      <w:r w:rsidRPr="00271790">
        <w:rPr>
          <w:spacing w:val="-1"/>
          <w:sz w:val="22"/>
          <w:szCs w:val="22"/>
          <w:lang w:val="ro-RO"/>
        </w:rPr>
        <w:t>a</w:t>
      </w:r>
      <w:r w:rsidRPr="00271790">
        <w:rPr>
          <w:sz w:val="22"/>
          <w:szCs w:val="22"/>
          <w:lang w:val="ro-RO"/>
        </w:rPr>
        <w:t xml:space="preserve">l </w:t>
      </w:r>
      <w:r w:rsidRPr="00271790">
        <w:rPr>
          <w:spacing w:val="-1"/>
          <w:sz w:val="22"/>
          <w:szCs w:val="22"/>
          <w:lang w:val="ro-RO"/>
        </w:rPr>
        <w:t>a</w:t>
      </w:r>
      <w:r w:rsidRPr="00271790">
        <w:rPr>
          <w:sz w:val="22"/>
          <w:szCs w:val="22"/>
          <w:lang w:val="ro-RO"/>
        </w:rPr>
        <w:t>l stru</w:t>
      </w:r>
      <w:r w:rsidRPr="00271790">
        <w:rPr>
          <w:spacing w:val="-1"/>
          <w:sz w:val="22"/>
          <w:szCs w:val="22"/>
          <w:lang w:val="ro-RO"/>
        </w:rPr>
        <w:t>c</w:t>
      </w:r>
      <w:r w:rsidRPr="00271790">
        <w:rPr>
          <w:sz w:val="22"/>
          <w:szCs w:val="22"/>
          <w:lang w:val="ro-RO"/>
        </w:rPr>
        <w:t xml:space="preserve">turii </w:t>
      </w:r>
      <w:r w:rsidRPr="00271790">
        <w:rPr>
          <w:spacing w:val="1"/>
          <w:sz w:val="22"/>
          <w:szCs w:val="22"/>
          <w:lang w:val="ro-RO"/>
        </w:rPr>
        <w:t xml:space="preserve">nonprofit </w:t>
      </w:r>
      <w:r w:rsidRPr="00271790">
        <w:rPr>
          <w:sz w:val="22"/>
          <w:szCs w:val="22"/>
          <w:lang w:val="ro-RO"/>
        </w:rPr>
        <w:t>................................................................, d</w:t>
      </w:r>
      <w:r w:rsidRPr="00271790">
        <w:rPr>
          <w:spacing w:val="-1"/>
          <w:sz w:val="22"/>
          <w:szCs w:val="22"/>
          <w:lang w:val="ro-RO"/>
        </w:rPr>
        <w:t>ec</w:t>
      </w:r>
      <w:r w:rsidRPr="00271790">
        <w:rPr>
          <w:sz w:val="22"/>
          <w:szCs w:val="22"/>
          <w:lang w:val="ro-RO"/>
        </w:rPr>
        <w:t xml:space="preserve">lar pe </w:t>
      </w:r>
      <w:r w:rsidRPr="00271790">
        <w:rPr>
          <w:spacing w:val="2"/>
          <w:sz w:val="22"/>
          <w:szCs w:val="22"/>
          <w:lang w:val="ro-RO"/>
        </w:rPr>
        <w:t>p</w:t>
      </w:r>
      <w:r w:rsidRPr="00271790">
        <w:rPr>
          <w:sz w:val="22"/>
          <w:szCs w:val="22"/>
          <w:lang w:val="ro-RO"/>
        </w:rPr>
        <w:t>rop</w:t>
      </w:r>
      <w:r w:rsidRPr="00271790">
        <w:rPr>
          <w:spacing w:val="-1"/>
          <w:sz w:val="22"/>
          <w:szCs w:val="22"/>
          <w:lang w:val="ro-RO"/>
        </w:rPr>
        <w:t>r</w:t>
      </w:r>
      <w:r w:rsidRPr="00271790">
        <w:rPr>
          <w:sz w:val="22"/>
          <w:szCs w:val="22"/>
          <w:lang w:val="ro-RO"/>
        </w:rPr>
        <w:t xml:space="preserve">ia </w:t>
      </w:r>
      <w:r w:rsidRPr="00271790">
        <w:rPr>
          <w:spacing w:val="1"/>
          <w:sz w:val="22"/>
          <w:szCs w:val="22"/>
          <w:lang w:val="ro-RO"/>
        </w:rPr>
        <w:t>r</w:t>
      </w:r>
      <w:r w:rsidRPr="00271790">
        <w:rPr>
          <w:spacing w:val="-1"/>
          <w:sz w:val="22"/>
          <w:szCs w:val="22"/>
          <w:lang w:val="ro-RO"/>
        </w:rPr>
        <w:t>ă</w:t>
      </w:r>
      <w:r w:rsidRPr="00271790">
        <w:rPr>
          <w:sz w:val="22"/>
          <w:szCs w:val="22"/>
          <w:lang w:val="ro-RO"/>
        </w:rPr>
        <w:t>spund</w:t>
      </w:r>
      <w:r w:rsidRPr="00271790">
        <w:rPr>
          <w:spacing w:val="-1"/>
          <w:sz w:val="22"/>
          <w:szCs w:val="22"/>
          <w:lang w:val="ro-RO"/>
        </w:rPr>
        <w:t>e</w:t>
      </w:r>
      <w:r w:rsidRPr="00271790">
        <w:rPr>
          <w:spacing w:val="1"/>
          <w:sz w:val="22"/>
          <w:szCs w:val="22"/>
          <w:lang w:val="ro-RO"/>
        </w:rPr>
        <w:t>r</w:t>
      </w:r>
      <w:r w:rsidRPr="00271790">
        <w:rPr>
          <w:spacing w:val="-1"/>
          <w:sz w:val="22"/>
          <w:szCs w:val="22"/>
          <w:lang w:val="ro-RO"/>
        </w:rPr>
        <w:t>e</w:t>
      </w:r>
      <w:r w:rsidRPr="00271790">
        <w:rPr>
          <w:sz w:val="22"/>
          <w:szCs w:val="22"/>
          <w:lang w:val="ro-RO"/>
        </w:rPr>
        <w:t xml:space="preserve">, </w:t>
      </w:r>
      <w:r w:rsidRPr="00271790">
        <w:rPr>
          <w:spacing w:val="-1"/>
          <w:sz w:val="22"/>
          <w:szCs w:val="22"/>
          <w:lang w:val="ro-RO"/>
        </w:rPr>
        <w:t>c</w:t>
      </w:r>
      <w:r w:rsidRPr="00271790">
        <w:rPr>
          <w:sz w:val="22"/>
          <w:szCs w:val="22"/>
          <w:lang w:val="ro-RO"/>
        </w:rPr>
        <w:t>unos</w:t>
      </w:r>
      <w:r w:rsidRPr="00271790">
        <w:rPr>
          <w:spacing w:val="-1"/>
          <w:sz w:val="22"/>
          <w:szCs w:val="22"/>
          <w:lang w:val="ro-RO"/>
        </w:rPr>
        <w:t>câ</w:t>
      </w:r>
      <w:r w:rsidRPr="00271790">
        <w:rPr>
          <w:sz w:val="22"/>
          <w:szCs w:val="22"/>
          <w:lang w:val="ro-RO"/>
        </w:rPr>
        <w:t>nd pr</w:t>
      </w:r>
      <w:r w:rsidRPr="00271790">
        <w:rPr>
          <w:spacing w:val="-2"/>
          <w:sz w:val="22"/>
          <w:szCs w:val="22"/>
          <w:lang w:val="ro-RO"/>
        </w:rPr>
        <w:t>e</w:t>
      </w:r>
      <w:r w:rsidRPr="00271790">
        <w:rPr>
          <w:spacing w:val="2"/>
          <w:sz w:val="22"/>
          <w:szCs w:val="22"/>
          <w:lang w:val="ro-RO"/>
        </w:rPr>
        <w:t>v</w:t>
      </w:r>
      <w:r w:rsidRPr="00271790">
        <w:rPr>
          <w:spacing w:val="-1"/>
          <w:sz w:val="22"/>
          <w:szCs w:val="22"/>
          <w:lang w:val="ro-RO"/>
        </w:rPr>
        <w:t>e</w:t>
      </w:r>
      <w:r w:rsidRPr="00271790">
        <w:rPr>
          <w:sz w:val="22"/>
          <w:szCs w:val="22"/>
          <w:lang w:val="ro-RO"/>
        </w:rPr>
        <w:t>d</w:t>
      </w:r>
      <w:r w:rsidRPr="00271790">
        <w:rPr>
          <w:spacing w:val="-1"/>
          <w:sz w:val="22"/>
          <w:szCs w:val="22"/>
          <w:lang w:val="ro-RO"/>
        </w:rPr>
        <w:t>e</w:t>
      </w:r>
      <w:r w:rsidRPr="00271790">
        <w:rPr>
          <w:sz w:val="22"/>
          <w:szCs w:val="22"/>
          <w:lang w:val="ro-RO"/>
        </w:rPr>
        <w:t xml:space="preserve">rile </w:t>
      </w:r>
      <w:r w:rsidRPr="00271790">
        <w:rPr>
          <w:spacing w:val="-1"/>
          <w:sz w:val="22"/>
          <w:szCs w:val="22"/>
          <w:u w:val="single"/>
          <w:lang w:val="ro-RO"/>
        </w:rPr>
        <w:t>a</w:t>
      </w:r>
      <w:r w:rsidRPr="00271790">
        <w:rPr>
          <w:sz w:val="22"/>
          <w:szCs w:val="22"/>
          <w:u w:val="single"/>
          <w:lang w:val="ro-RO"/>
        </w:rPr>
        <w:t>rt. 326</w:t>
      </w:r>
      <w:r w:rsidRPr="00271790">
        <w:rPr>
          <w:sz w:val="22"/>
          <w:szCs w:val="22"/>
          <w:lang w:val="ro-RO"/>
        </w:rPr>
        <w:t xml:space="preserve"> din </w:t>
      </w:r>
      <w:r w:rsidRPr="00271790">
        <w:rPr>
          <w:spacing w:val="1"/>
          <w:sz w:val="22"/>
          <w:szCs w:val="22"/>
          <w:lang w:val="ro-RO"/>
        </w:rPr>
        <w:t>C</w:t>
      </w:r>
      <w:r w:rsidRPr="00271790">
        <w:rPr>
          <w:sz w:val="22"/>
          <w:szCs w:val="22"/>
          <w:lang w:val="ro-RO"/>
        </w:rPr>
        <w:t xml:space="preserve">odul </w:t>
      </w:r>
      <w:r w:rsidRPr="00271790">
        <w:rPr>
          <w:spacing w:val="2"/>
          <w:sz w:val="22"/>
          <w:szCs w:val="22"/>
          <w:lang w:val="ro-RO"/>
        </w:rPr>
        <w:t>P</w:t>
      </w:r>
      <w:r w:rsidRPr="00271790">
        <w:rPr>
          <w:spacing w:val="-1"/>
          <w:sz w:val="22"/>
          <w:szCs w:val="22"/>
          <w:lang w:val="ro-RO"/>
        </w:rPr>
        <w:t>e</w:t>
      </w:r>
      <w:r w:rsidRPr="00271790">
        <w:rPr>
          <w:sz w:val="22"/>
          <w:szCs w:val="22"/>
          <w:lang w:val="ro-RO"/>
        </w:rPr>
        <w:t>n</w:t>
      </w:r>
      <w:r w:rsidRPr="00271790">
        <w:rPr>
          <w:spacing w:val="-1"/>
          <w:sz w:val="22"/>
          <w:szCs w:val="22"/>
          <w:lang w:val="ro-RO"/>
        </w:rPr>
        <w:t>a</w:t>
      </w:r>
      <w:r w:rsidRPr="00271790">
        <w:rPr>
          <w:sz w:val="22"/>
          <w:szCs w:val="22"/>
          <w:lang w:val="ro-RO"/>
        </w:rPr>
        <w:t xml:space="preserve">l cu privire la </w:t>
      </w:r>
      <w:r w:rsidRPr="00271790">
        <w:rPr>
          <w:spacing w:val="-1"/>
          <w:sz w:val="22"/>
          <w:szCs w:val="22"/>
          <w:lang w:val="ro-RO"/>
        </w:rPr>
        <w:t>fa</w:t>
      </w:r>
      <w:r w:rsidRPr="00271790">
        <w:rPr>
          <w:sz w:val="22"/>
          <w:szCs w:val="22"/>
          <w:lang w:val="ro-RO"/>
        </w:rPr>
        <w:t xml:space="preserve">lsul în </w:t>
      </w:r>
      <w:proofErr w:type="spellStart"/>
      <w:r w:rsidRPr="00271790">
        <w:rPr>
          <w:sz w:val="22"/>
          <w:szCs w:val="22"/>
          <w:lang w:val="ro-RO"/>
        </w:rPr>
        <w:t>d</w:t>
      </w:r>
      <w:r w:rsidRPr="00271790">
        <w:rPr>
          <w:spacing w:val="2"/>
          <w:sz w:val="22"/>
          <w:szCs w:val="22"/>
          <w:lang w:val="ro-RO"/>
        </w:rPr>
        <w:t>e</w:t>
      </w:r>
      <w:r w:rsidRPr="00271790">
        <w:rPr>
          <w:spacing w:val="-1"/>
          <w:sz w:val="22"/>
          <w:szCs w:val="22"/>
          <w:lang w:val="ro-RO"/>
        </w:rPr>
        <w:t>c</w:t>
      </w:r>
      <w:r w:rsidRPr="00271790">
        <w:rPr>
          <w:sz w:val="22"/>
          <w:szCs w:val="22"/>
          <w:lang w:val="ro-RO"/>
        </w:rPr>
        <w:t>la</w:t>
      </w:r>
      <w:r w:rsidRPr="00271790">
        <w:rPr>
          <w:spacing w:val="1"/>
          <w:sz w:val="22"/>
          <w:szCs w:val="22"/>
          <w:lang w:val="ro-RO"/>
        </w:rPr>
        <w:t>r</w:t>
      </w:r>
      <w:r w:rsidRPr="00271790">
        <w:rPr>
          <w:spacing w:val="-1"/>
          <w:sz w:val="22"/>
          <w:szCs w:val="22"/>
          <w:lang w:val="ro-RO"/>
        </w:rPr>
        <w:t>a</w:t>
      </w:r>
      <w:r w:rsidRPr="00271790">
        <w:rPr>
          <w:sz w:val="22"/>
          <w:szCs w:val="22"/>
          <w:lang w:val="ro-RO"/>
        </w:rPr>
        <w:t>ţ</w:t>
      </w:r>
      <w:r w:rsidRPr="00271790">
        <w:rPr>
          <w:spacing w:val="1"/>
          <w:sz w:val="22"/>
          <w:szCs w:val="22"/>
          <w:lang w:val="ro-RO"/>
        </w:rPr>
        <w:t>i</w:t>
      </w:r>
      <w:r w:rsidRPr="00271790">
        <w:rPr>
          <w:sz w:val="22"/>
          <w:szCs w:val="22"/>
          <w:lang w:val="ro-RO"/>
        </w:rPr>
        <w:t>i</w:t>
      </w:r>
      <w:proofErr w:type="spellEnd"/>
      <w:r w:rsidRPr="00271790">
        <w:rPr>
          <w:sz w:val="22"/>
          <w:szCs w:val="22"/>
          <w:lang w:val="ro-RO"/>
        </w:rPr>
        <w:t xml:space="preserve">, că asociația pe care o reprezint </w:t>
      </w:r>
      <w:r w:rsidRPr="00271790">
        <w:rPr>
          <w:spacing w:val="-2"/>
          <w:sz w:val="22"/>
          <w:szCs w:val="22"/>
          <w:lang w:val="ro-RO"/>
        </w:rPr>
        <w:t>e</w:t>
      </w:r>
      <w:r w:rsidRPr="00271790">
        <w:rPr>
          <w:sz w:val="22"/>
          <w:szCs w:val="22"/>
          <w:lang w:val="ro-RO"/>
        </w:rPr>
        <w:t>ste asociație/fundație fără scop patrimonial constituită și r</w:t>
      </w:r>
      <w:r w:rsidRPr="00271790">
        <w:rPr>
          <w:spacing w:val="-2"/>
          <w:sz w:val="22"/>
          <w:szCs w:val="22"/>
          <w:lang w:val="ro-RO"/>
        </w:rPr>
        <w:t>e</w:t>
      </w:r>
      <w:r w:rsidRPr="00271790">
        <w:rPr>
          <w:spacing w:val="-1"/>
          <w:sz w:val="22"/>
          <w:szCs w:val="22"/>
          <w:lang w:val="ro-RO"/>
        </w:rPr>
        <w:t>c</w:t>
      </w:r>
      <w:r w:rsidRPr="00271790">
        <w:rPr>
          <w:sz w:val="22"/>
          <w:szCs w:val="22"/>
          <w:lang w:val="ro-RO"/>
        </w:rPr>
        <w:t>u</w:t>
      </w:r>
      <w:r w:rsidRPr="00271790">
        <w:rPr>
          <w:spacing w:val="1"/>
          <w:sz w:val="22"/>
          <w:szCs w:val="22"/>
          <w:lang w:val="ro-RO"/>
        </w:rPr>
        <w:t>n</w:t>
      </w:r>
      <w:r w:rsidRPr="00271790">
        <w:rPr>
          <w:sz w:val="22"/>
          <w:szCs w:val="22"/>
          <w:lang w:val="ro-RO"/>
        </w:rPr>
        <w:t>o</w:t>
      </w:r>
      <w:r w:rsidRPr="00271790">
        <w:rPr>
          <w:spacing w:val="2"/>
          <w:sz w:val="22"/>
          <w:szCs w:val="22"/>
          <w:lang w:val="ro-RO"/>
        </w:rPr>
        <w:t>s</w:t>
      </w:r>
      <w:r w:rsidRPr="00271790">
        <w:rPr>
          <w:spacing w:val="-1"/>
          <w:sz w:val="22"/>
          <w:szCs w:val="22"/>
          <w:lang w:val="ro-RO"/>
        </w:rPr>
        <w:t>c</w:t>
      </w:r>
      <w:r w:rsidRPr="00271790">
        <w:rPr>
          <w:sz w:val="22"/>
          <w:szCs w:val="22"/>
          <w:lang w:val="ro-RO"/>
        </w:rPr>
        <w:t xml:space="preserve">ută în </w:t>
      </w:r>
      <w:proofErr w:type="spellStart"/>
      <w:r w:rsidRPr="00271790">
        <w:rPr>
          <w:spacing w:val="-1"/>
          <w:sz w:val="22"/>
          <w:szCs w:val="22"/>
          <w:lang w:val="ro-RO"/>
        </w:rPr>
        <w:t>c</w:t>
      </w:r>
      <w:r w:rsidRPr="00271790">
        <w:rPr>
          <w:sz w:val="22"/>
          <w:szCs w:val="22"/>
          <w:lang w:val="ro-RO"/>
        </w:rPr>
        <w:t>ondi</w:t>
      </w:r>
      <w:r w:rsidRPr="00271790">
        <w:rPr>
          <w:spacing w:val="1"/>
          <w:sz w:val="22"/>
          <w:szCs w:val="22"/>
          <w:lang w:val="ro-RO"/>
        </w:rPr>
        <w:t>ţ</w:t>
      </w:r>
      <w:r w:rsidRPr="00271790">
        <w:rPr>
          <w:spacing w:val="3"/>
          <w:sz w:val="22"/>
          <w:szCs w:val="22"/>
          <w:lang w:val="ro-RO"/>
        </w:rPr>
        <w:t>i</w:t>
      </w:r>
      <w:r w:rsidRPr="00271790">
        <w:rPr>
          <w:sz w:val="22"/>
          <w:szCs w:val="22"/>
          <w:lang w:val="ro-RO"/>
        </w:rPr>
        <w:t>i</w:t>
      </w:r>
      <w:r w:rsidRPr="00271790">
        <w:rPr>
          <w:spacing w:val="1"/>
          <w:sz w:val="22"/>
          <w:szCs w:val="22"/>
          <w:lang w:val="ro-RO"/>
        </w:rPr>
        <w:t>l</w:t>
      </w:r>
      <w:r w:rsidRPr="00271790">
        <w:rPr>
          <w:sz w:val="22"/>
          <w:szCs w:val="22"/>
          <w:lang w:val="ro-RO"/>
        </w:rPr>
        <w:t>e</w:t>
      </w:r>
      <w:proofErr w:type="spellEnd"/>
      <w:r w:rsidRPr="00271790">
        <w:rPr>
          <w:sz w:val="22"/>
          <w:szCs w:val="22"/>
          <w:lang w:val="ro-RO"/>
        </w:rPr>
        <w:t xml:space="preserve"> le</w:t>
      </w:r>
      <w:r w:rsidRPr="00271790">
        <w:rPr>
          <w:spacing w:val="-3"/>
          <w:sz w:val="22"/>
          <w:szCs w:val="22"/>
          <w:lang w:val="ro-RO"/>
        </w:rPr>
        <w:t>g</w:t>
      </w:r>
      <w:r w:rsidRPr="00271790">
        <w:rPr>
          <w:sz w:val="22"/>
          <w:szCs w:val="22"/>
          <w:lang w:val="ro-RO"/>
        </w:rPr>
        <w:t>i</w:t>
      </w:r>
      <w:r w:rsidRPr="00271790">
        <w:rPr>
          <w:spacing w:val="1"/>
          <w:sz w:val="22"/>
          <w:szCs w:val="22"/>
          <w:lang w:val="ro-RO"/>
        </w:rPr>
        <w:t>i</w:t>
      </w:r>
      <w:r w:rsidRPr="00271790">
        <w:rPr>
          <w:sz w:val="22"/>
          <w:szCs w:val="22"/>
          <w:lang w:val="ro-RO"/>
        </w:rPr>
        <w:t>, precum și:</w:t>
      </w:r>
    </w:p>
    <w:p w14:paraId="1291C6B1" w14:textId="77777777" w:rsidR="00846F29" w:rsidRPr="00271790" w:rsidRDefault="00846F29" w:rsidP="00846F29">
      <w:pPr>
        <w:widowControl w:val="0"/>
        <w:suppressAutoHyphens/>
        <w:autoSpaceDE w:val="0"/>
        <w:ind w:right="-20" w:hanging="90"/>
        <w:jc w:val="both"/>
        <w:rPr>
          <w:sz w:val="22"/>
          <w:szCs w:val="22"/>
          <w:lang w:val="ro-RO"/>
        </w:rPr>
      </w:pPr>
      <w:r w:rsidRPr="00271790">
        <w:rPr>
          <w:sz w:val="22"/>
          <w:szCs w:val="22"/>
          <w:lang w:val="ro-RO"/>
        </w:rPr>
        <w:t xml:space="preserve">  a) tipul de activitate pentru care se solicită finanțarea în domeniul </w:t>
      </w:r>
      <w:r>
        <w:rPr>
          <w:sz w:val="22"/>
          <w:szCs w:val="22"/>
          <w:lang w:val="ro-RO"/>
        </w:rPr>
        <w:t>respectiv</w:t>
      </w:r>
      <w:r w:rsidRPr="00271790">
        <w:rPr>
          <w:sz w:val="22"/>
          <w:szCs w:val="22"/>
          <w:lang w:val="ro-RO"/>
        </w:rPr>
        <w:t xml:space="preserve"> este cuprinsă în documentele de constituire;</w:t>
      </w:r>
    </w:p>
    <w:p w14:paraId="7D801FE8" w14:textId="77777777" w:rsidR="00846F29" w:rsidRPr="00A30CDF" w:rsidRDefault="00846F29" w:rsidP="00846F29">
      <w:pPr>
        <w:widowControl w:val="0"/>
        <w:suppressAutoHyphens/>
        <w:autoSpaceDE w:val="0"/>
        <w:ind w:right="-20"/>
        <w:jc w:val="both"/>
        <w:rPr>
          <w:sz w:val="22"/>
          <w:szCs w:val="22"/>
        </w:rPr>
      </w:pPr>
      <w:r w:rsidRPr="00271790">
        <w:rPr>
          <w:sz w:val="22"/>
          <w:szCs w:val="22"/>
          <w:lang w:val="ro-RO"/>
        </w:rPr>
        <w:t xml:space="preserve">b) </w:t>
      </w:r>
      <w:r>
        <w:rPr>
          <w:sz w:val="22"/>
          <w:szCs w:val="22"/>
          <w:lang w:val="ro-RO"/>
        </w:rPr>
        <w:t>nu se află în incapacitate de plată</w:t>
      </w:r>
      <w:r w:rsidRPr="00271790">
        <w:rPr>
          <w:sz w:val="22"/>
          <w:szCs w:val="22"/>
          <w:lang w:val="ro-RO"/>
        </w:rPr>
        <w:t>;</w:t>
      </w:r>
    </w:p>
    <w:p w14:paraId="3754FC8B" w14:textId="77777777" w:rsidR="00846F29" w:rsidRPr="00271790" w:rsidRDefault="00846F29" w:rsidP="00846F29">
      <w:pPr>
        <w:widowControl w:val="0"/>
        <w:suppressAutoHyphens/>
        <w:autoSpaceDE w:val="0"/>
        <w:ind w:right="-20"/>
        <w:jc w:val="both"/>
        <w:rPr>
          <w:sz w:val="22"/>
          <w:szCs w:val="22"/>
          <w:lang w:val="ro-RO"/>
        </w:rPr>
      </w:pPr>
      <w:r>
        <w:rPr>
          <w:sz w:val="22"/>
          <w:szCs w:val="22"/>
          <w:lang w:val="ro-RO"/>
        </w:rPr>
        <w:t xml:space="preserve">c) </w:t>
      </w:r>
      <w:r w:rsidRPr="00271790">
        <w:rPr>
          <w:sz w:val="22"/>
          <w:szCs w:val="22"/>
          <w:lang w:val="ro-RO"/>
        </w:rPr>
        <w:t xml:space="preserve">nu </w:t>
      </w:r>
      <w:r w:rsidRPr="00271790">
        <w:rPr>
          <w:spacing w:val="-2"/>
          <w:sz w:val="22"/>
          <w:szCs w:val="22"/>
          <w:lang w:val="ro-RO"/>
        </w:rPr>
        <w:t>a</w:t>
      </w:r>
      <w:r w:rsidRPr="00271790">
        <w:rPr>
          <w:spacing w:val="1"/>
          <w:sz w:val="22"/>
          <w:szCs w:val="22"/>
          <w:lang w:val="ro-RO"/>
        </w:rPr>
        <w:t>r</w:t>
      </w:r>
      <w:r w:rsidRPr="00271790">
        <w:rPr>
          <w:sz w:val="22"/>
          <w:szCs w:val="22"/>
          <w:lang w:val="ro-RO"/>
        </w:rPr>
        <w:t xml:space="preserve">e </w:t>
      </w:r>
      <w:proofErr w:type="spellStart"/>
      <w:r w:rsidRPr="00271790">
        <w:rPr>
          <w:sz w:val="22"/>
          <w:szCs w:val="22"/>
          <w:lang w:val="ro-RO"/>
        </w:rPr>
        <w:t>obl</w:t>
      </w:r>
      <w:r w:rsidRPr="00271790">
        <w:rPr>
          <w:spacing w:val="1"/>
          <w:sz w:val="22"/>
          <w:szCs w:val="22"/>
          <w:lang w:val="ro-RO"/>
        </w:rPr>
        <w:t>i</w:t>
      </w:r>
      <w:r w:rsidRPr="00271790">
        <w:rPr>
          <w:sz w:val="22"/>
          <w:szCs w:val="22"/>
          <w:lang w:val="ro-RO"/>
        </w:rPr>
        <w:t>g</w:t>
      </w:r>
      <w:r w:rsidRPr="00271790">
        <w:rPr>
          <w:spacing w:val="-1"/>
          <w:sz w:val="22"/>
          <w:szCs w:val="22"/>
          <w:lang w:val="ro-RO"/>
        </w:rPr>
        <w:t>a</w:t>
      </w:r>
      <w:r w:rsidRPr="00271790">
        <w:rPr>
          <w:sz w:val="22"/>
          <w:szCs w:val="22"/>
          <w:lang w:val="ro-RO"/>
        </w:rPr>
        <w:t>ţ</w:t>
      </w:r>
      <w:r w:rsidRPr="00271790">
        <w:rPr>
          <w:spacing w:val="1"/>
          <w:sz w:val="22"/>
          <w:szCs w:val="22"/>
          <w:lang w:val="ro-RO"/>
        </w:rPr>
        <w:t>i</w:t>
      </w:r>
      <w:r w:rsidRPr="00271790">
        <w:rPr>
          <w:sz w:val="22"/>
          <w:szCs w:val="22"/>
          <w:lang w:val="ro-RO"/>
        </w:rPr>
        <w:t>i</w:t>
      </w:r>
      <w:proofErr w:type="spellEnd"/>
      <w:r w:rsidRPr="00271790">
        <w:rPr>
          <w:sz w:val="22"/>
          <w:szCs w:val="22"/>
          <w:lang w:val="ro-RO"/>
        </w:rPr>
        <w:t xml:space="preserve"> de </w:t>
      </w:r>
      <w:r w:rsidRPr="00271790">
        <w:rPr>
          <w:spacing w:val="2"/>
          <w:sz w:val="22"/>
          <w:szCs w:val="22"/>
          <w:lang w:val="ro-RO"/>
        </w:rPr>
        <w:t>p</w:t>
      </w:r>
      <w:r w:rsidRPr="00271790">
        <w:rPr>
          <w:sz w:val="22"/>
          <w:szCs w:val="22"/>
          <w:lang w:val="ro-RO"/>
        </w:rPr>
        <w:t>lată</w:t>
      </w:r>
      <w:r w:rsidRPr="00271790">
        <w:rPr>
          <w:spacing w:val="-1"/>
          <w:sz w:val="22"/>
          <w:szCs w:val="22"/>
          <w:lang w:val="ro-RO"/>
        </w:rPr>
        <w:t xml:space="preserve"> e</w:t>
      </w:r>
      <w:r w:rsidRPr="00271790">
        <w:rPr>
          <w:spacing w:val="2"/>
          <w:sz w:val="22"/>
          <w:szCs w:val="22"/>
          <w:lang w:val="ro-RO"/>
        </w:rPr>
        <w:t>x</w:t>
      </w:r>
      <w:r w:rsidRPr="00271790">
        <w:rPr>
          <w:sz w:val="22"/>
          <w:szCs w:val="22"/>
          <w:lang w:val="ro-RO"/>
        </w:rPr>
        <w:t>i</w:t>
      </w:r>
      <w:r w:rsidRPr="00271790">
        <w:rPr>
          <w:spacing w:val="-2"/>
          <w:sz w:val="22"/>
          <w:szCs w:val="22"/>
          <w:lang w:val="ro-RO"/>
        </w:rPr>
        <w:t>g</w:t>
      </w:r>
      <w:r w:rsidRPr="00271790">
        <w:rPr>
          <w:sz w:val="22"/>
          <w:szCs w:val="22"/>
          <w:lang w:val="ro-RO"/>
        </w:rPr>
        <w:t>ib</w:t>
      </w:r>
      <w:r w:rsidRPr="00271790">
        <w:rPr>
          <w:spacing w:val="1"/>
          <w:sz w:val="22"/>
          <w:szCs w:val="22"/>
          <w:lang w:val="ro-RO"/>
        </w:rPr>
        <w:t>i</w:t>
      </w:r>
      <w:r w:rsidRPr="00271790">
        <w:rPr>
          <w:sz w:val="22"/>
          <w:szCs w:val="22"/>
          <w:lang w:val="ro-RO"/>
        </w:rPr>
        <w:t xml:space="preserve">le </w:t>
      </w:r>
      <w:proofErr w:type="spellStart"/>
      <w:r w:rsidRPr="00271790">
        <w:rPr>
          <w:sz w:val="22"/>
          <w:szCs w:val="22"/>
          <w:lang w:val="ro-RO"/>
        </w:rPr>
        <w:t>şi</w:t>
      </w:r>
      <w:proofErr w:type="spellEnd"/>
      <w:r w:rsidRPr="00271790">
        <w:rPr>
          <w:sz w:val="22"/>
          <w:szCs w:val="22"/>
          <w:lang w:val="ro-RO"/>
        </w:rPr>
        <w:t xml:space="preserve"> nu </w:t>
      </w:r>
      <w:r w:rsidRPr="00271790">
        <w:rPr>
          <w:spacing w:val="-1"/>
          <w:sz w:val="22"/>
          <w:szCs w:val="22"/>
          <w:lang w:val="ro-RO"/>
        </w:rPr>
        <w:t>e</w:t>
      </w:r>
      <w:r w:rsidRPr="00271790">
        <w:rPr>
          <w:sz w:val="22"/>
          <w:szCs w:val="22"/>
          <w:lang w:val="ro-RO"/>
        </w:rPr>
        <w:t>ste în li</w:t>
      </w:r>
      <w:r w:rsidRPr="00271790">
        <w:rPr>
          <w:spacing w:val="1"/>
          <w:sz w:val="22"/>
          <w:szCs w:val="22"/>
          <w:lang w:val="ro-RO"/>
        </w:rPr>
        <w:t>t</w:t>
      </w:r>
      <w:r w:rsidRPr="00271790">
        <w:rPr>
          <w:sz w:val="22"/>
          <w:szCs w:val="22"/>
          <w:lang w:val="ro-RO"/>
        </w:rPr>
        <w:t>i</w:t>
      </w:r>
      <w:r w:rsidRPr="00271790">
        <w:rPr>
          <w:spacing w:val="-2"/>
          <w:sz w:val="22"/>
          <w:szCs w:val="22"/>
          <w:lang w:val="ro-RO"/>
        </w:rPr>
        <w:t>g</w:t>
      </w:r>
      <w:r w:rsidRPr="00271790">
        <w:rPr>
          <w:sz w:val="22"/>
          <w:szCs w:val="22"/>
          <w:lang w:val="ro-RO"/>
        </w:rPr>
        <w:t xml:space="preserve">iu cu </w:t>
      </w:r>
      <w:proofErr w:type="spellStart"/>
      <w:r w:rsidRPr="00271790">
        <w:rPr>
          <w:sz w:val="22"/>
          <w:szCs w:val="22"/>
          <w:lang w:val="ro-RO"/>
        </w:rPr>
        <w:t>insti</w:t>
      </w:r>
      <w:r w:rsidRPr="00271790">
        <w:rPr>
          <w:spacing w:val="1"/>
          <w:sz w:val="22"/>
          <w:szCs w:val="22"/>
          <w:lang w:val="ro-RO"/>
        </w:rPr>
        <w:t>t</w:t>
      </w:r>
      <w:r w:rsidRPr="00271790">
        <w:rPr>
          <w:sz w:val="22"/>
          <w:szCs w:val="22"/>
          <w:lang w:val="ro-RO"/>
        </w:rPr>
        <w:t>uţ</w:t>
      </w:r>
      <w:r w:rsidRPr="00271790">
        <w:rPr>
          <w:spacing w:val="1"/>
          <w:sz w:val="22"/>
          <w:szCs w:val="22"/>
          <w:lang w:val="ro-RO"/>
        </w:rPr>
        <w:t>i</w:t>
      </w:r>
      <w:r w:rsidRPr="00271790">
        <w:rPr>
          <w:sz w:val="22"/>
          <w:szCs w:val="22"/>
          <w:lang w:val="ro-RO"/>
        </w:rPr>
        <w:t>a</w:t>
      </w:r>
      <w:proofErr w:type="spellEnd"/>
      <w:r w:rsidRPr="00271790">
        <w:rPr>
          <w:sz w:val="22"/>
          <w:szCs w:val="22"/>
          <w:lang w:val="ro-RO"/>
        </w:rPr>
        <w:t xml:space="preserve"> </w:t>
      </w:r>
      <w:proofErr w:type="spellStart"/>
      <w:r w:rsidRPr="00271790">
        <w:rPr>
          <w:sz w:val="22"/>
          <w:szCs w:val="22"/>
          <w:lang w:val="ro-RO"/>
        </w:rPr>
        <w:t>fin</w:t>
      </w:r>
      <w:r w:rsidRPr="00271790">
        <w:rPr>
          <w:spacing w:val="-1"/>
          <w:sz w:val="22"/>
          <w:szCs w:val="22"/>
          <w:lang w:val="ro-RO"/>
        </w:rPr>
        <w:t>a</w:t>
      </w:r>
      <w:r w:rsidRPr="00271790">
        <w:rPr>
          <w:sz w:val="22"/>
          <w:szCs w:val="22"/>
          <w:lang w:val="ro-RO"/>
        </w:rPr>
        <w:t>nţato</w:t>
      </w:r>
      <w:r w:rsidRPr="00271790">
        <w:rPr>
          <w:spacing w:val="-1"/>
          <w:sz w:val="22"/>
          <w:szCs w:val="22"/>
          <w:lang w:val="ro-RO"/>
        </w:rPr>
        <w:t>a</w:t>
      </w:r>
      <w:r w:rsidRPr="00271790">
        <w:rPr>
          <w:sz w:val="22"/>
          <w:szCs w:val="22"/>
          <w:lang w:val="ro-RO"/>
        </w:rPr>
        <w:t>r</w:t>
      </w:r>
      <w:r w:rsidRPr="00271790">
        <w:rPr>
          <w:spacing w:val="-2"/>
          <w:sz w:val="22"/>
          <w:szCs w:val="22"/>
          <w:lang w:val="ro-RO"/>
        </w:rPr>
        <w:t>e</w:t>
      </w:r>
      <w:proofErr w:type="spellEnd"/>
      <w:r w:rsidRPr="00271790">
        <w:rPr>
          <w:sz w:val="22"/>
          <w:szCs w:val="22"/>
          <w:lang w:val="ro-RO"/>
        </w:rPr>
        <w:t>;</w:t>
      </w:r>
    </w:p>
    <w:p w14:paraId="526944AD" w14:textId="77777777" w:rsidR="00846F29" w:rsidRPr="00271790" w:rsidRDefault="00846F29" w:rsidP="00846F29">
      <w:pPr>
        <w:widowControl w:val="0"/>
        <w:autoSpaceDE w:val="0"/>
        <w:ind w:right="-20"/>
        <w:jc w:val="both"/>
        <w:rPr>
          <w:spacing w:val="-1"/>
          <w:sz w:val="22"/>
          <w:szCs w:val="22"/>
          <w:lang w:val="ro-RO"/>
        </w:rPr>
      </w:pPr>
      <w:r>
        <w:rPr>
          <w:sz w:val="22"/>
          <w:szCs w:val="22"/>
          <w:lang w:val="ro-RO"/>
        </w:rPr>
        <w:t xml:space="preserve">d) </w:t>
      </w:r>
      <w:r w:rsidRPr="00271790">
        <w:rPr>
          <w:sz w:val="22"/>
          <w:szCs w:val="22"/>
          <w:lang w:val="ro-RO"/>
        </w:rPr>
        <w:t>nu</w:t>
      </w:r>
      <w:r w:rsidRPr="00271790">
        <w:rPr>
          <w:spacing w:val="-1"/>
          <w:sz w:val="22"/>
          <w:szCs w:val="22"/>
          <w:lang w:val="ro-RO"/>
        </w:rPr>
        <w:t xml:space="preserve"> a</w:t>
      </w:r>
      <w:r w:rsidRPr="00271790">
        <w:rPr>
          <w:sz w:val="22"/>
          <w:szCs w:val="22"/>
          <w:lang w:val="ro-RO"/>
        </w:rPr>
        <w:t>re</w:t>
      </w:r>
      <w:r w:rsidRPr="00271790">
        <w:rPr>
          <w:spacing w:val="-2"/>
          <w:sz w:val="22"/>
          <w:szCs w:val="22"/>
          <w:lang w:val="ro-RO"/>
        </w:rPr>
        <w:t xml:space="preserve"> </w:t>
      </w:r>
      <w:proofErr w:type="spellStart"/>
      <w:r w:rsidRPr="00271790">
        <w:rPr>
          <w:sz w:val="22"/>
          <w:szCs w:val="22"/>
          <w:lang w:val="ro-RO"/>
        </w:rPr>
        <w:t>obl</w:t>
      </w:r>
      <w:r w:rsidRPr="00271790">
        <w:rPr>
          <w:spacing w:val="3"/>
          <w:sz w:val="22"/>
          <w:szCs w:val="22"/>
          <w:lang w:val="ro-RO"/>
        </w:rPr>
        <w:t>i</w:t>
      </w:r>
      <w:r w:rsidRPr="00271790">
        <w:rPr>
          <w:spacing w:val="-2"/>
          <w:sz w:val="22"/>
          <w:szCs w:val="22"/>
          <w:lang w:val="ro-RO"/>
        </w:rPr>
        <w:t>g</w:t>
      </w:r>
      <w:r w:rsidRPr="00271790">
        <w:rPr>
          <w:spacing w:val="-1"/>
          <w:sz w:val="22"/>
          <w:szCs w:val="22"/>
          <w:lang w:val="ro-RO"/>
        </w:rPr>
        <w:t>a</w:t>
      </w:r>
      <w:r w:rsidRPr="00271790">
        <w:rPr>
          <w:sz w:val="22"/>
          <w:szCs w:val="22"/>
          <w:lang w:val="ro-RO"/>
        </w:rPr>
        <w:t>ţ</w:t>
      </w:r>
      <w:r w:rsidRPr="00271790">
        <w:rPr>
          <w:spacing w:val="1"/>
          <w:sz w:val="22"/>
          <w:szCs w:val="22"/>
          <w:lang w:val="ro-RO"/>
        </w:rPr>
        <w:t>i</w:t>
      </w:r>
      <w:r w:rsidRPr="00271790">
        <w:rPr>
          <w:sz w:val="22"/>
          <w:szCs w:val="22"/>
          <w:lang w:val="ro-RO"/>
        </w:rPr>
        <w:t>i</w:t>
      </w:r>
      <w:proofErr w:type="spellEnd"/>
      <w:r w:rsidRPr="00271790">
        <w:rPr>
          <w:sz w:val="22"/>
          <w:szCs w:val="22"/>
          <w:lang w:val="ro-RO"/>
        </w:rPr>
        <w:t xml:space="preserve"> de </w:t>
      </w:r>
      <w:r w:rsidRPr="00271790">
        <w:rPr>
          <w:spacing w:val="2"/>
          <w:sz w:val="22"/>
          <w:szCs w:val="22"/>
          <w:lang w:val="ro-RO"/>
        </w:rPr>
        <w:t>p</w:t>
      </w:r>
      <w:r w:rsidRPr="00271790">
        <w:rPr>
          <w:sz w:val="22"/>
          <w:szCs w:val="22"/>
          <w:lang w:val="ro-RO"/>
        </w:rPr>
        <w:t>lată</w:t>
      </w:r>
      <w:r w:rsidRPr="00271790">
        <w:rPr>
          <w:spacing w:val="-1"/>
          <w:sz w:val="22"/>
          <w:szCs w:val="22"/>
          <w:lang w:val="ro-RO"/>
        </w:rPr>
        <w:t xml:space="preserve"> e</w:t>
      </w:r>
      <w:r w:rsidRPr="00271790">
        <w:rPr>
          <w:spacing w:val="2"/>
          <w:sz w:val="22"/>
          <w:szCs w:val="22"/>
          <w:lang w:val="ro-RO"/>
        </w:rPr>
        <w:t>x</w:t>
      </w:r>
      <w:r w:rsidRPr="00271790">
        <w:rPr>
          <w:sz w:val="22"/>
          <w:szCs w:val="22"/>
          <w:lang w:val="ro-RO"/>
        </w:rPr>
        <w:t>i</w:t>
      </w:r>
      <w:r w:rsidRPr="00271790">
        <w:rPr>
          <w:spacing w:val="-2"/>
          <w:sz w:val="22"/>
          <w:szCs w:val="22"/>
          <w:lang w:val="ro-RO"/>
        </w:rPr>
        <w:t>g</w:t>
      </w:r>
      <w:r w:rsidRPr="00271790">
        <w:rPr>
          <w:sz w:val="22"/>
          <w:szCs w:val="22"/>
          <w:lang w:val="ro-RO"/>
        </w:rPr>
        <w:t>ib</w:t>
      </w:r>
      <w:r w:rsidRPr="00271790">
        <w:rPr>
          <w:spacing w:val="1"/>
          <w:sz w:val="22"/>
          <w:szCs w:val="22"/>
          <w:lang w:val="ro-RO"/>
        </w:rPr>
        <w:t>i</w:t>
      </w:r>
      <w:r w:rsidRPr="00271790">
        <w:rPr>
          <w:sz w:val="22"/>
          <w:szCs w:val="22"/>
          <w:lang w:val="ro-RO"/>
        </w:rPr>
        <w:t>le p</w:t>
      </w:r>
      <w:r w:rsidRPr="00271790">
        <w:rPr>
          <w:spacing w:val="-1"/>
          <w:sz w:val="22"/>
          <w:szCs w:val="22"/>
          <w:lang w:val="ro-RO"/>
        </w:rPr>
        <w:t>r</w:t>
      </w:r>
      <w:r w:rsidRPr="00271790">
        <w:rPr>
          <w:sz w:val="22"/>
          <w:szCs w:val="22"/>
          <w:lang w:val="ro-RO"/>
        </w:rPr>
        <w:t>iv</w:t>
      </w:r>
      <w:r w:rsidRPr="00271790">
        <w:rPr>
          <w:spacing w:val="1"/>
          <w:sz w:val="22"/>
          <w:szCs w:val="22"/>
          <w:lang w:val="ro-RO"/>
        </w:rPr>
        <w:t>i</w:t>
      </w:r>
      <w:r w:rsidRPr="00271790">
        <w:rPr>
          <w:sz w:val="22"/>
          <w:szCs w:val="22"/>
          <w:lang w:val="ro-RO"/>
        </w:rPr>
        <w:t>nd i</w:t>
      </w:r>
      <w:r w:rsidRPr="00271790">
        <w:rPr>
          <w:spacing w:val="1"/>
          <w:sz w:val="22"/>
          <w:szCs w:val="22"/>
          <w:lang w:val="ro-RO"/>
        </w:rPr>
        <w:t>m</w:t>
      </w:r>
      <w:r w:rsidRPr="00271790">
        <w:rPr>
          <w:sz w:val="22"/>
          <w:szCs w:val="22"/>
          <w:lang w:val="ro-RO"/>
        </w:rPr>
        <w:t>po</w:t>
      </w:r>
      <w:r w:rsidRPr="00271790">
        <w:rPr>
          <w:spacing w:val="1"/>
          <w:sz w:val="22"/>
          <w:szCs w:val="22"/>
          <w:lang w:val="ro-RO"/>
        </w:rPr>
        <w:t>z</w:t>
      </w:r>
      <w:r w:rsidRPr="00271790">
        <w:rPr>
          <w:sz w:val="22"/>
          <w:szCs w:val="22"/>
          <w:lang w:val="ro-RO"/>
        </w:rPr>
        <w:t>i</w:t>
      </w:r>
      <w:r w:rsidRPr="00271790">
        <w:rPr>
          <w:spacing w:val="1"/>
          <w:sz w:val="22"/>
          <w:szCs w:val="22"/>
          <w:lang w:val="ro-RO"/>
        </w:rPr>
        <w:t>t</w:t>
      </w:r>
      <w:r w:rsidRPr="00271790">
        <w:rPr>
          <w:spacing w:val="-1"/>
          <w:sz w:val="22"/>
          <w:szCs w:val="22"/>
          <w:lang w:val="ro-RO"/>
        </w:rPr>
        <w:t>e</w:t>
      </w:r>
      <w:r w:rsidRPr="00271790">
        <w:rPr>
          <w:sz w:val="22"/>
          <w:szCs w:val="22"/>
          <w:lang w:val="ro-RO"/>
        </w:rPr>
        <w:t xml:space="preserve">le </w:t>
      </w:r>
      <w:proofErr w:type="spellStart"/>
      <w:r w:rsidRPr="00271790">
        <w:rPr>
          <w:sz w:val="22"/>
          <w:szCs w:val="22"/>
          <w:lang w:val="ro-RO"/>
        </w:rPr>
        <w:t>şi</w:t>
      </w:r>
      <w:proofErr w:type="spellEnd"/>
      <w:r w:rsidRPr="00271790">
        <w:rPr>
          <w:sz w:val="22"/>
          <w:szCs w:val="22"/>
          <w:lang w:val="ro-RO"/>
        </w:rPr>
        <w:t xml:space="preserve"> t</w:t>
      </w:r>
      <w:r w:rsidRPr="00271790">
        <w:rPr>
          <w:spacing w:val="-3"/>
          <w:sz w:val="22"/>
          <w:szCs w:val="22"/>
          <w:lang w:val="ro-RO"/>
        </w:rPr>
        <w:t>a</w:t>
      </w:r>
      <w:r w:rsidRPr="00271790">
        <w:rPr>
          <w:spacing w:val="2"/>
          <w:sz w:val="22"/>
          <w:szCs w:val="22"/>
          <w:lang w:val="ro-RO"/>
        </w:rPr>
        <w:t>x</w:t>
      </w:r>
      <w:r w:rsidRPr="00271790">
        <w:rPr>
          <w:spacing w:val="-1"/>
          <w:sz w:val="22"/>
          <w:szCs w:val="22"/>
          <w:lang w:val="ro-RO"/>
        </w:rPr>
        <w:t>e</w:t>
      </w:r>
      <w:r w:rsidRPr="00271790">
        <w:rPr>
          <w:sz w:val="22"/>
          <w:szCs w:val="22"/>
          <w:lang w:val="ro-RO"/>
        </w:rPr>
        <w:t xml:space="preserve">le </w:t>
      </w:r>
      <w:r w:rsidRPr="00271790">
        <w:rPr>
          <w:spacing w:val="-1"/>
          <w:sz w:val="22"/>
          <w:szCs w:val="22"/>
          <w:lang w:val="ro-RO"/>
        </w:rPr>
        <w:t>că</w:t>
      </w:r>
      <w:r w:rsidRPr="00271790">
        <w:rPr>
          <w:sz w:val="22"/>
          <w:szCs w:val="22"/>
          <w:lang w:val="ro-RO"/>
        </w:rPr>
        <w:t>tre</w:t>
      </w:r>
      <w:r w:rsidRPr="00271790">
        <w:rPr>
          <w:spacing w:val="-1"/>
          <w:sz w:val="22"/>
          <w:szCs w:val="22"/>
          <w:lang w:val="ro-RO"/>
        </w:rPr>
        <w:t xml:space="preserve"> </w:t>
      </w:r>
      <w:r w:rsidRPr="00271790">
        <w:rPr>
          <w:sz w:val="22"/>
          <w:szCs w:val="22"/>
          <w:lang w:val="ro-RO"/>
        </w:rPr>
        <w:t>sta</w:t>
      </w:r>
      <w:r w:rsidRPr="00271790">
        <w:rPr>
          <w:spacing w:val="2"/>
          <w:sz w:val="22"/>
          <w:szCs w:val="22"/>
          <w:lang w:val="ro-RO"/>
        </w:rPr>
        <w:t>t</w:t>
      </w:r>
      <w:r w:rsidRPr="00271790">
        <w:rPr>
          <w:sz w:val="22"/>
          <w:szCs w:val="22"/>
          <w:lang w:val="ro-RO"/>
        </w:rPr>
        <w:t>, pr</w:t>
      </w:r>
      <w:r w:rsidRPr="00271790">
        <w:rPr>
          <w:spacing w:val="-2"/>
          <w:sz w:val="22"/>
          <w:szCs w:val="22"/>
          <w:lang w:val="ro-RO"/>
        </w:rPr>
        <w:t>e</w:t>
      </w:r>
      <w:r w:rsidRPr="00271790">
        <w:rPr>
          <w:spacing w:val="-1"/>
          <w:sz w:val="22"/>
          <w:szCs w:val="22"/>
          <w:lang w:val="ro-RO"/>
        </w:rPr>
        <w:t>c</w:t>
      </w:r>
      <w:r w:rsidRPr="00271790">
        <w:rPr>
          <w:sz w:val="22"/>
          <w:szCs w:val="22"/>
          <w:lang w:val="ro-RO"/>
        </w:rPr>
        <w:t xml:space="preserve">um </w:t>
      </w:r>
      <w:proofErr w:type="spellStart"/>
      <w:r w:rsidRPr="00271790">
        <w:rPr>
          <w:sz w:val="22"/>
          <w:szCs w:val="22"/>
          <w:lang w:val="ro-RO"/>
        </w:rPr>
        <w:t>şi</w:t>
      </w:r>
      <w:proofErr w:type="spellEnd"/>
      <w:r w:rsidRPr="00271790">
        <w:rPr>
          <w:spacing w:val="1"/>
          <w:sz w:val="22"/>
          <w:szCs w:val="22"/>
          <w:lang w:val="ro-RO"/>
        </w:rPr>
        <w:t xml:space="preserve"> </w:t>
      </w:r>
      <w:proofErr w:type="spellStart"/>
      <w:r w:rsidRPr="00271790">
        <w:rPr>
          <w:spacing w:val="-1"/>
          <w:sz w:val="22"/>
          <w:szCs w:val="22"/>
          <w:lang w:val="ro-RO"/>
        </w:rPr>
        <w:t>c</w:t>
      </w:r>
      <w:r w:rsidRPr="00271790">
        <w:rPr>
          <w:sz w:val="22"/>
          <w:szCs w:val="22"/>
          <w:lang w:val="ro-RO"/>
        </w:rPr>
        <w:t>ontribuţi</w:t>
      </w:r>
      <w:r w:rsidRPr="00271790">
        <w:rPr>
          <w:spacing w:val="1"/>
          <w:sz w:val="22"/>
          <w:szCs w:val="22"/>
          <w:lang w:val="ro-RO"/>
        </w:rPr>
        <w:t>i</w:t>
      </w:r>
      <w:r w:rsidRPr="00271790">
        <w:rPr>
          <w:sz w:val="22"/>
          <w:szCs w:val="22"/>
          <w:lang w:val="ro-RO"/>
        </w:rPr>
        <w:t>le</w:t>
      </w:r>
      <w:proofErr w:type="spellEnd"/>
      <w:r w:rsidRPr="00271790">
        <w:rPr>
          <w:spacing w:val="-1"/>
          <w:sz w:val="22"/>
          <w:szCs w:val="22"/>
          <w:lang w:val="ro-RO"/>
        </w:rPr>
        <w:t xml:space="preserve"> că</w:t>
      </w:r>
      <w:r w:rsidRPr="00271790">
        <w:rPr>
          <w:sz w:val="22"/>
          <w:szCs w:val="22"/>
          <w:lang w:val="ro-RO"/>
        </w:rPr>
        <w:t>tre</w:t>
      </w:r>
      <w:r w:rsidRPr="00271790">
        <w:rPr>
          <w:spacing w:val="1"/>
          <w:sz w:val="22"/>
          <w:szCs w:val="22"/>
          <w:lang w:val="ro-RO"/>
        </w:rPr>
        <w:t xml:space="preserve"> </w:t>
      </w:r>
      <w:r w:rsidRPr="00271790">
        <w:rPr>
          <w:spacing w:val="-1"/>
          <w:sz w:val="22"/>
          <w:szCs w:val="22"/>
          <w:lang w:val="ro-RO"/>
        </w:rPr>
        <w:t>a</w:t>
      </w:r>
      <w:r w:rsidRPr="00271790">
        <w:rPr>
          <w:sz w:val="22"/>
          <w:szCs w:val="22"/>
          <w:lang w:val="ro-RO"/>
        </w:rPr>
        <w:t>si</w:t>
      </w:r>
      <w:r w:rsidRPr="00271790">
        <w:rPr>
          <w:spacing w:val="-2"/>
          <w:sz w:val="22"/>
          <w:szCs w:val="22"/>
          <w:lang w:val="ro-RO"/>
        </w:rPr>
        <w:t>g</w:t>
      </w:r>
      <w:r w:rsidRPr="00271790">
        <w:rPr>
          <w:spacing w:val="2"/>
          <w:sz w:val="22"/>
          <w:szCs w:val="22"/>
          <w:lang w:val="ro-RO"/>
        </w:rPr>
        <w:t>u</w:t>
      </w:r>
      <w:r w:rsidRPr="00271790">
        <w:rPr>
          <w:sz w:val="22"/>
          <w:szCs w:val="22"/>
          <w:lang w:val="ro-RO"/>
        </w:rPr>
        <w:t>r</w:t>
      </w:r>
      <w:r w:rsidRPr="00271790">
        <w:rPr>
          <w:spacing w:val="-2"/>
          <w:sz w:val="22"/>
          <w:szCs w:val="22"/>
          <w:lang w:val="ro-RO"/>
        </w:rPr>
        <w:t>ă</w:t>
      </w:r>
      <w:r w:rsidRPr="00271790">
        <w:rPr>
          <w:sz w:val="22"/>
          <w:szCs w:val="22"/>
          <w:lang w:val="ro-RO"/>
        </w:rPr>
        <w:t>rile</w:t>
      </w:r>
      <w:r w:rsidRPr="00271790">
        <w:rPr>
          <w:spacing w:val="-1"/>
          <w:sz w:val="22"/>
          <w:szCs w:val="22"/>
          <w:lang w:val="ro-RO"/>
        </w:rPr>
        <w:t xml:space="preserve"> </w:t>
      </w:r>
      <w:r w:rsidRPr="00271790">
        <w:rPr>
          <w:sz w:val="22"/>
          <w:szCs w:val="22"/>
          <w:lang w:val="ro-RO"/>
        </w:rPr>
        <w:t>s</w:t>
      </w:r>
      <w:r w:rsidRPr="00271790">
        <w:rPr>
          <w:spacing w:val="2"/>
          <w:sz w:val="22"/>
          <w:szCs w:val="22"/>
          <w:lang w:val="ro-RO"/>
        </w:rPr>
        <w:t>o</w:t>
      </w:r>
      <w:r w:rsidRPr="00271790">
        <w:rPr>
          <w:spacing w:val="-1"/>
          <w:sz w:val="22"/>
          <w:szCs w:val="22"/>
          <w:lang w:val="ro-RO"/>
        </w:rPr>
        <w:t>c</w:t>
      </w:r>
      <w:r w:rsidRPr="00271790">
        <w:rPr>
          <w:sz w:val="22"/>
          <w:szCs w:val="22"/>
          <w:lang w:val="ro-RO"/>
        </w:rPr>
        <w:t>iale</w:t>
      </w:r>
      <w:r w:rsidRPr="00271790">
        <w:rPr>
          <w:spacing w:val="-1"/>
          <w:sz w:val="22"/>
          <w:szCs w:val="22"/>
          <w:lang w:val="ro-RO"/>
        </w:rPr>
        <w:t xml:space="preserve"> </w:t>
      </w:r>
      <w:r w:rsidRPr="00271790">
        <w:rPr>
          <w:spacing w:val="2"/>
          <w:sz w:val="22"/>
          <w:szCs w:val="22"/>
          <w:lang w:val="ro-RO"/>
        </w:rPr>
        <w:t>d</w:t>
      </w:r>
      <w:r w:rsidRPr="00271790">
        <w:rPr>
          <w:sz w:val="22"/>
          <w:szCs w:val="22"/>
          <w:lang w:val="ro-RO"/>
        </w:rPr>
        <w:t>e</w:t>
      </w:r>
      <w:r w:rsidRPr="00271790">
        <w:rPr>
          <w:spacing w:val="-1"/>
          <w:sz w:val="22"/>
          <w:szCs w:val="22"/>
          <w:lang w:val="ro-RO"/>
        </w:rPr>
        <w:t xml:space="preserve"> </w:t>
      </w:r>
      <w:r w:rsidRPr="00271790">
        <w:rPr>
          <w:sz w:val="22"/>
          <w:szCs w:val="22"/>
          <w:lang w:val="ro-RO"/>
        </w:rPr>
        <w:t>stat;</w:t>
      </w:r>
    </w:p>
    <w:p w14:paraId="2B7C7512" w14:textId="77777777" w:rsidR="00846F29" w:rsidRPr="00271790" w:rsidRDefault="00846F29" w:rsidP="00846F29">
      <w:pPr>
        <w:widowControl w:val="0"/>
        <w:autoSpaceDE w:val="0"/>
        <w:ind w:right="-20"/>
        <w:jc w:val="both"/>
        <w:rPr>
          <w:sz w:val="22"/>
          <w:szCs w:val="22"/>
          <w:lang w:val="ro-RO"/>
        </w:rPr>
      </w:pPr>
      <w:r>
        <w:rPr>
          <w:sz w:val="22"/>
          <w:szCs w:val="22"/>
          <w:lang w:val="ro-RO"/>
        </w:rPr>
        <w:t>e</w:t>
      </w:r>
      <w:r w:rsidRPr="00271790">
        <w:rPr>
          <w:sz w:val="22"/>
          <w:szCs w:val="22"/>
          <w:lang w:val="ro-RO"/>
        </w:rPr>
        <w:t xml:space="preserve">) </w:t>
      </w:r>
      <w:proofErr w:type="spellStart"/>
      <w:r w:rsidRPr="00271790">
        <w:rPr>
          <w:sz w:val="22"/>
          <w:szCs w:val="22"/>
          <w:lang w:val="ro-RO"/>
        </w:rPr>
        <w:t>in</w:t>
      </w:r>
      <w:r w:rsidRPr="00271790">
        <w:rPr>
          <w:spacing w:val="-1"/>
          <w:sz w:val="22"/>
          <w:szCs w:val="22"/>
          <w:lang w:val="ro-RO"/>
        </w:rPr>
        <w:t>f</w:t>
      </w:r>
      <w:r w:rsidRPr="00271790">
        <w:rPr>
          <w:sz w:val="22"/>
          <w:szCs w:val="22"/>
          <w:lang w:val="ro-RO"/>
        </w:rPr>
        <w:t>orm</w:t>
      </w:r>
      <w:r w:rsidRPr="00271790">
        <w:rPr>
          <w:spacing w:val="-1"/>
          <w:sz w:val="22"/>
          <w:szCs w:val="22"/>
          <w:lang w:val="ro-RO"/>
        </w:rPr>
        <w:t>a</w:t>
      </w:r>
      <w:r w:rsidRPr="00271790">
        <w:rPr>
          <w:sz w:val="22"/>
          <w:szCs w:val="22"/>
          <w:lang w:val="ro-RO"/>
        </w:rPr>
        <w:t>ţ</w:t>
      </w:r>
      <w:r w:rsidRPr="00271790">
        <w:rPr>
          <w:spacing w:val="1"/>
          <w:sz w:val="22"/>
          <w:szCs w:val="22"/>
          <w:lang w:val="ro-RO"/>
        </w:rPr>
        <w:t>i</w:t>
      </w:r>
      <w:r w:rsidRPr="00271790">
        <w:rPr>
          <w:sz w:val="22"/>
          <w:szCs w:val="22"/>
          <w:lang w:val="ro-RO"/>
        </w:rPr>
        <w:t>i</w:t>
      </w:r>
      <w:r w:rsidRPr="00271790">
        <w:rPr>
          <w:spacing w:val="1"/>
          <w:sz w:val="22"/>
          <w:szCs w:val="22"/>
          <w:lang w:val="ro-RO"/>
        </w:rPr>
        <w:t>l</w:t>
      </w:r>
      <w:r w:rsidRPr="00271790">
        <w:rPr>
          <w:sz w:val="22"/>
          <w:szCs w:val="22"/>
          <w:lang w:val="ro-RO"/>
        </w:rPr>
        <w:t>e</w:t>
      </w:r>
      <w:proofErr w:type="spellEnd"/>
      <w:r w:rsidRPr="00271790">
        <w:rPr>
          <w:spacing w:val="-1"/>
          <w:sz w:val="22"/>
          <w:szCs w:val="22"/>
          <w:lang w:val="ro-RO"/>
        </w:rPr>
        <w:t xml:space="preserve"> </w:t>
      </w:r>
      <w:r w:rsidRPr="00271790">
        <w:rPr>
          <w:sz w:val="22"/>
          <w:szCs w:val="22"/>
          <w:lang w:val="ro-RO"/>
        </w:rPr>
        <w:t>fu</w:t>
      </w:r>
      <w:r w:rsidRPr="00271790">
        <w:rPr>
          <w:spacing w:val="-1"/>
          <w:sz w:val="22"/>
          <w:szCs w:val="22"/>
          <w:lang w:val="ro-RO"/>
        </w:rPr>
        <w:t>r</w:t>
      </w:r>
      <w:r w:rsidRPr="00271790">
        <w:rPr>
          <w:sz w:val="22"/>
          <w:szCs w:val="22"/>
          <w:lang w:val="ro-RO"/>
        </w:rPr>
        <w:t>ni</w:t>
      </w:r>
      <w:r w:rsidRPr="00271790">
        <w:rPr>
          <w:spacing w:val="2"/>
          <w:sz w:val="22"/>
          <w:szCs w:val="22"/>
          <w:lang w:val="ro-RO"/>
        </w:rPr>
        <w:t>z</w:t>
      </w:r>
      <w:r w:rsidRPr="00271790">
        <w:rPr>
          <w:spacing w:val="-1"/>
          <w:sz w:val="22"/>
          <w:szCs w:val="22"/>
          <w:lang w:val="ro-RO"/>
        </w:rPr>
        <w:t>a</w:t>
      </w:r>
      <w:r w:rsidRPr="00271790">
        <w:rPr>
          <w:spacing w:val="3"/>
          <w:sz w:val="22"/>
          <w:szCs w:val="22"/>
          <w:lang w:val="ro-RO"/>
        </w:rPr>
        <w:t>t</w:t>
      </w:r>
      <w:r w:rsidRPr="00271790">
        <w:rPr>
          <w:sz w:val="22"/>
          <w:szCs w:val="22"/>
          <w:lang w:val="ro-RO"/>
        </w:rPr>
        <w:t>e</w:t>
      </w:r>
      <w:r w:rsidRPr="00271790">
        <w:rPr>
          <w:spacing w:val="-1"/>
          <w:sz w:val="22"/>
          <w:szCs w:val="22"/>
          <w:lang w:val="ro-RO"/>
        </w:rPr>
        <w:t xml:space="preserve"> </w:t>
      </w:r>
      <w:proofErr w:type="spellStart"/>
      <w:r w:rsidRPr="00271790">
        <w:rPr>
          <w:sz w:val="22"/>
          <w:szCs w:val="22"/>
          <w:lang w:val="ro-RO"/>
        </w:rPr>
        <w:t>ins</w:t>
      </w:r>
      <w:r w:rsidRPr="00271790">
        <w:rPr>
          <w:spacing w:val="1"/>
          <w:sz w:val="22"/>
          <w:szCs w:val="22"/>
          <w:lang w:val="ro-RO"/>
        </w:rPr>
        <w:t>t</w:t>
      </w:r>
      <w:r w:rsidRPr="00271790">
        <w:rPr>
          <w:sz w:val="22"/>
          <w:szCs w:val="22"/>
          <w:lang w:val="ro-RO"/>
        </w:rPr>
        <w:t>i</w:t>
      </w:r>
      <w:r w:rsidRPr="00271790">
        <w:rPr>
          <w:spacing w:val="1"/>
          <w:sz w:val="22"/>
          <w:szCs w:val="22"/>
          <w:lang w:val="ro-RO"/>
        </w:rPr>
        <w:t>t</w:t>
      </w:r>
      <w:r w:rsidRPr="00271790">
        <w:rPr>
          <w:sz w:val="22"/>
          <w:szCs w:val="22"/>
          <w:lang w:val="ro-RO"/>
        </w:rPr>
        <w:t>uţ</w:t>
      </w:r>
      <w:r w:rsidRPr="00271790">
        <w:rPr>
          <w:spacing w:val="1"/>
          <w:sz w:val="22"/>
          <w:szCs w:val="22"/>
          <w:lang w:val="ro-RO"/>
        </w:rPr>
        <w:t>i</w:t>
      </w:r>
      <w:r w:rsidRPr="00271790">
        <w:rPr>
          <w:spacing w:val="-1"/>
          <w:sz w:val="22"/>
          <w:szCs w:val="22"/>
          <w:lang w:val="ro-RO"/>
        </w:rPr>
        <w:t>e</w:t>
      </w:r>
      <w:r w:rsidRPr="00271790">
        <w:rPr>
          <w:sz w:val="22"/>
          <w:szCs w:val="22"/>
          <w:lang w:val="ro-RO"/>
        </w:rPr>
        <w:t>i</w:t>
      </w:r>
      <w:proofErr w:type="spellEnd"/>
      <w:r w:rsidRPr="00271790">
        <w:rPr>
          <w:sz w:val="22"/>
          <w:szCs w:val="22"/>
          <w:lang w:val="ro-RO"/>
        </w:rPr>
        <w:t xml:space="preserve"> </w:t>
      </w:r>
      <w:proofErr w:type="spellStart"/>
      <w:r w:rsidRPr="00271790">
        <w:rPr>
          <w:sz w:val="22"/>
          <w:szCs w:val="22"/>
          <w:lang w:val="ro-RO"/>
        </w:rPr>
        <w:t>fin</w:t>
      </w:r>
      <w:r w:rsidRPr="00271790">
        <w:rPr>
          <w:spacing w:val="-1"/>
          <w:sz w:val="22"/>
          <w:szCs w:val="22"/>
          <w:lang w:val="ro-RO"/>
        </w:rPr>
        <w:t>a</w:t>
      </w:r>
      <w:r w:rsidRPr="00271790">
        <w:rPr>
          <w:sz w:val="22"/>
          <w:szCs w:val="22"/>
          <w:lang w:val="ro-RO"/>
        </w:rPr>
        <w:t>nţato</w:t>
      </w:r>
      <w:r w:rsidRPr="00271790">
        <w:rPr>
          <w:spacing w:val="-1"/>
          <w:sz w:val="22"/>
          <w:szCs w:val="22"/>
          <w:lang w:val="ro-RO"/>
        </w:rPr>
        <w:t>a</w:t>
      </w:r>
      <w:r w:rsidRPr="00271790">
        <w:rPr>
          <w:sz w:val="22"/>
          <w:szCs w:val="22"/>
          <w:lang w:val="ro-RO"/>
        </w:rPr>
        <w:t>re</w:t>
      </w:r>
      <w:proofErr w:type="spellEnd"/>
      <w:r w:rsidRPr="00271790">
        <w:rPr>
          <w:spacing w:val="-2"/>
          <w:sz w:val="22"/>
          <w:szCs w:val="22"/>
          <w:lang w:val="ro-RO"/>
        </w:rPr>
        <w:t xml:space="preserve"> </w:t>
      </w:r>
      <w:r w:rsidRPr="00271790">
        <w:rPr>
          <w:spacing w:val="3"/>
          <w:sz w:val="22"/>
          <w:szCs w:val="22"/>
          <w:lang w:val="ro-RO"/>
        </w:rPr>
        <w:t>î</w:t>
      </w:r>
      <w:r w:rsidRPr="00271790">
        <w:rPr>
          <w:sz w:val="22"/>
          <w:szCs w:val="22"/>
          <w:lang w:val="ro-RO"/>
        </w:rPr>
        <w:t>n v</w:t>
      </w:r>
      <w:r w:rsidRPr="00271790">
        <w:rPr>
          <w:spacing w:val="-1"/>
          <w:sz w:val="22"/>
          <w:szCs w:val="22"/>
          <w:lang w:val="ro-RO"/>
        </w:rPr>
        <w:t>e</w:t>
      </w:r>
      <w:r w:rsidRPr="00271790">
        <w:rPr>
          <w:sz w:val="22"/>
          <w:szCs w:val="22"/>
          <w:lang w:val="ro-RO"/>
        </w:rPr>
        <w:t>d</w:t>
      </w:r>
      <w:r w:rsidRPr="00271790">
        <w:rPr>
          <w:spacing w:val="-1"/>
          <w:sz w:val="22"/>
          <w:szCs w:val="22"/>
          <w:lang w:val="ro-RO"/>
        </w:rPr>
        <w:t>e</w:t>
      </w:r>
      <w:r w:rsidRPr="00271790">
        <w:rPr>
          <w:sz w:val="22"/>
          <w:szCs w:val="22"/>
          <w:lang w:val="ro-RO"/>
        </w:rPr>
        <w:t>rea</w:t>
      </w:r>
      <w:r w:rsidRPr="00271790">
        <w:rPr>
          <w:spacing w:val="-1"/>
          <w:sz w:val="22"/>
          <w:szCs w:val="22"/>
          <w:lang w:val="ro-RO"/>
        </w:rPr>
        <w:t xml:space="preserve"> </w:t>
      </w:r>
      <w:proofErr w:type="spellStart"/>
      <w:r w:rsidRPr="00271790">
        <w:rPr>
          <w:sz w:val="22"/>
          <w:szCs w:val="22"/>
          <w:lang w:val="ro-RO"/>
        </w:rPr>
        <w:t>obţ</w:t>
      </w:r>
      <w:r w:rsidRPr="00271790">
        <w:rPr>
          <w:spacing w:val="1"/>
          <w:sz w:val="22"/>
          <w:szCs w:val="22"/>
          <w:lang w:val="ro-RO"/>
        </w:rPr>
        <w:t>i</w:t>
      </w:r>
      <w:r w:rsidRPr="00271790">
        <w:rPr>
          <w:sz w:val="22"/>
          <w:szCs w:val="22"/>
          <w:lang w:val="ro-RO"/>
        </w:rPr>
        <w:t>n</w:t>
      </w:r>
      <w:r w:rsidRPr="00271790">
        <w:rPr>
          <w:spacing w:val="-1"/>
          <w:sz w:val="22"/>
          <w:szCs w:val="22"/>
          <w:lang w:val="ro-RO"/>
        </w:rPr>
        <w:t>e</w:t>
      </w:r>
      <w:r w:rsidRPr="00271790">
        <w:rPr>
          <w:sz w:val="22"/>
          <w:szCs w:val="22"/>
          <w:lang w:val="ro-RO"/>
        </w:rPr>
        <w:t>rii</w:t>
      </w:r>
      <w:proofErr w:type="spellEnd"/>
      <w:r w:rsidRPr="00271790">
        <w:rPr>
          <w:sz w:val="22"/>
          <w:szCs w:val="22"/>
          <w:lang w:val="ro-RO"/>
        </w:rPr>
        <w:t xml:space="preserve"> </w:t>
      </w:r>
      <w:proofErr w:type="spellStart"/>
      <w:r w:rsidRPr="00271790">
        <w:rPr>
          <w:sz w:val="22"/>
          <w:szCs w:val="22"/>
          <w:lang w:val="ro-RO"/>
        </w:rPr>
        <w:t>fin</w:t>
      </w:r>
      <w:r w:rsidRPr="00271790">
        <w:rPr>
          <w:spacing w:val="-1"/>
          <w:sz w:val="22"/>
          <w:szCs w:val="22"/>
          <w:lang w:val="ro-RO"/>
        </w:rPr>
        <w:t>a</w:t>
      </w:r>
      <w:r w:rsidRPr="00271790">
        <w:rPr>
          <w:sz w:val="22"/>
          <w:szCs w:val="22"/>
          <w:lang w:val="ro-RO"/>
        </w:rPr>
        <w:t>n</w:t>
      </w:r>
      <w:r w:rsidRPr="00271790">
        <w:rPr>
          <w:spacing w:val="3"/>
          <w:sz w:val="22"/>
          <w:szCs w:val="22"/>
          <w:lang w:val="ro-RO"/>
        </w:rPr>
        <w:t>ţ</w:t>
      </w:r>
      <w:r w:rsidRPr="00271790">
        <w:rPr>
          <w:spacing w:val="-1"/>
          <w:sz w:val="22"/>
          <w:szCs w:val="22"/>
          <w:lang w:val="ro-RO"/>
        </w:rPr>
        <w:t>ă</w:t>
      </w:r>
      <w:r w:rsidRPr="00271790">
        <w:rPr>
          <w:sz w:val="22"/>
          <w:szCs w:val="22"/>
          <w:lang w:val="ro-RO"/>
        </w:rPr>
        <w:t>rii</w:t>
      </w:r>
      <w:proofErr w:type="spellEnd"/>
      <w:r w:rsidRPr="00271790">
        <w:rPr>
          <w:sz w:val="22"/>
          <w:szCs w:val="22"/>
          <w:lang w:val="ro-RO"/>
        </w:rPr>
        <w:t xml:space="preserve"> sunt</w:t>
      </w:r>
      <w:r w:rsidRPr="00271790">
        <w:rPr>
          <w:spacing w:val="1"/>
          <w:sz w:val="22"/>
          <w:szCs w:val="22"/>
          <w:lang w:val="ro-RO"/>
        </w:rPr>
        <w:t xml:space="preserve"> </w:t>
      </w:r>
      <w:r w:rsidRPr="00271790">
        <w:rPr>
          <w:sz w:val="22"/>
          <w:szCs w:val="22"/>
          <w:lang w:val="ro-RO"/>
        </w:rPr>
        <w:t>v</w:t>
      </w:r>
      <w:r w:rsidRPr="00271790">
        <w:rPr>
          <w:spacing w:val="-1"/>
          <w:sz w:val="22"/>
          <w:szCs w:val="22"/>
          <w:lang w:val="ro-RO"/>
        </w:rPr>
        <w:t>e</w:t>
      </w:r>
      <w:r w:rsidRPr="00271790">
        <w:rPr>
          <w:sz w:val="22"/>
          <w:szCs w:val="22"/>
          <w:lang w:val="ro-RO"/>
        </w:rPr>
        <w:t>ridi</w:t>
      </w:r>
      <w:r w:rsidRPr="00271790">
        <w:rPr>
          <w:spacing w:val="-1"/>
          <w:sz w:val="22"/>
          <w:szCs w:val="22"/>
          <w:lang w:val="ro-RO"/>
        </w:rPr>
        <w:t>ce</w:t>
      </w:r>
      <w:r w:rsidRPr="00271790">
        <w:rPr>
          <w:sz w:val="22"/>
          <w:szCs w:val="22"/>
          <w:lang w:val="ro-RO"/>
        </w:rPr>
        <w:t>;</w:t>
      </w:r>
    </w:p>
    <w:p w14:paraId="60A3ED4F" w14:textId="77777777" w:rsidR="00846F29" w:rsidRPr="00A30CDF" w:rsidRDefault="00846F29" w:rsidP="00846F29">
      <w:pPr>
        <w:widowControl w:val="0"/>
        <w:autoSpaceDE w:val="0"/>
        <w:ind w:right="-20"/>
        <w:jc w:val="both"/>
        <w:rPr>
          <w:sz w:val="22"/>
          <w:szCs w:val="22"/>
          <w:lang w:val="ro-RO"/>
        </w:rPr>
      </w:pPr>
      <w:r w:rsidRPr="00A30CDF">
        <w:rPr>
          <w:sz w:val="22"/>
          <w:szCs w:val="22"/>
          <w:lang w:val="ro-RO"/>
        </w:rPr>
        <w:t xml:space="preserve">f) nu se află în </w:t>
      </w:r>
      <w:proofErr w:type="spellStart"/>
      <w:r w:rsidRPr="00A30CDF">
        <w:rPr>
          <w:sz w:val="22"/>
          <w:szCs w:val="22"/>
          <w:lang w:val="ro-RO"/>
        </w:rPr>
        <w:t>situaţia</w:t>
      </w:r>
      <w:proofErr w:type="spellEnd"/>
      <w:r w:rsidRPr="00A30CDF">
        <w:rPr>
          <w:sz w:val="22"/>
          <w:szCs w:val="22"/>
          <w:lang w:val="ro-RO"/>
        </w:rPr>
        <w:t xml:space="preserve"> de nerespectare a </w:t>
      </w:r>
      <w:proofErr w:type="spellStart"/>
      <w:r w:rsidRPr="00A30CDF">
        <w:rPr>
          <w:sz w:val="22"/>
          <w:szCs w:val="22"/>
          <w:lang w:val="ro-RO"/>
        </w:rPr>
        <w:t>dispoziţiilor</w:t>
      </w:r>
      <w:proofErr w:type="spellEnd"/>
      <w:r w:rsidRPr="00A30CDF">
        <w:rPr>
          <w:sz w:val="22"/>
          <w:szCs w:val="22"/>
          <w:lang w:val="ro-RO"/>
        </w:rPr>
        <w:t xml:space="preserve"> statutare, a actelor constitutive </w:t>
      </w:r>
      <w:proofErr w:type="spellStart"/>
      <w:r w:rsidRPr="00A30CDF">
        <w:rPr>
          <w:sz w:val="22"/>
          <w:szCs w:val="22"/>
          <w:lang w:val="ro-RO"/>
        </w:rPr>
        <w:t>şi</w:t>
      </w:r>
      <w:proofErr w:type="spellEnd"/>
      <w:r w:rsidRPr="00A30CDF">
        <w:rPr>
          <w:sz w:val="22"/>
          <w:szCs w:val="22"/>
          <w:lang w:val="ro-RO"/>
        </w:rPr>
        <w:t xml:space="preserve"> a regulamentelor proprii;</w:t>
      </w:r>
    </w:p>
    <w:p w14:paraId="0BD3CB44" w14:textId="77777777" w:rsidR="00846F29" w:rsidRPr="00A30CDF" w:rsidRDefault="00846F29" w:rsidP="00846F29">
      <w:pPr>
        <w:widowControl w:val="0"/>
        <w:autoSpaceDE w:val="0"/>
        <w:ind w:right="-20"/>
        <w:jc w:val="both"/>
        <w:rPr>
          <w:sz w:val="22"/>
          <w:szCs w:val="22"/>
          <w:lang w:val="ro-RO"/>
        </w:rPr>
      </w:pPr>
      <w:r w:rsidRPr="00A30CDF">
        <w:rPr>
          <w:sz w:val="22"/>
          <w:szCs w:val="22"/>
          <w:lang w:val="ro-RO"/>
        </w:rPr>
        <w:t xml:space="preserve">g) se obligă să participe cu o </w:t>
      </w:r>
      <w:proofErr w:type="spellStart"/>
      <w:r w:rsidRPr="00A30CDF">
        <w:rPr>
          <w:sz w:val="22"/>
          <w:szCs w:val="22"/>
          <w:lang w:val="ro-RO"/>
        </w:rPr>
        <w:t>contribuţie</w:t>
      </w:r>
      <w:proofErr w:type="spellEnd"/>
      <w:r w:rsidRPr="00A30CDF">
        <w:rPr>
          <w:sz w:val="22"/>
          <w:szCs w:val="22"/>
          <w:lang w:val="ro-RO"/>
        </w:rPr>
        <w:t xml:space="preserve"> proprie de 10% din valoarea totală a finanțării nerambursabile tuturor proiectelor depuse;</w:t>
      </w:r>
    </w:p>
    <w:p w14:paraId="5729A1D4" w14:textId="77777777" w:rsidR="00846F29" w:rsidRPr="00A30CDF" w:rsidRDefault="00846F29" w:rsidP="00846F29">
      <w:pPr>
        <w:widowControl w:val="0"/>
        <w:autoSpaceDE w:val="0"/>
        <w:ind w:right="-3"/>
        <w:jc w:val="both"/>
        <w:rPr>
          <w:sz w:val="22"/>
          <w:szCs w:val="22"/>
          <w:lang w:val="ro-RO"/>
        </w:rPr>
      </w:pPr>
      <w:r w:rsidRPr="00A30CDF">
        <w:rPr>
          <w:sz w:val="22"/>
          <w:szCs w:val="22"/>
          <w:lang w:val="ro-RO"/>
        </w:rPr>
        <w:t xml:space="preserve">h) nu face obiectul unei proceduri de dizolvare sau de lichidare </w:t>
      </w:r>
      <w:proofErr w:type="spellStart"/>
      <w:r w:rsidRPr="00A30CDF">
        <w:rPr>
          <w:sz w:val="22"/>
          <w:szCs w:val="22"/>
          <w:lang w:val="ro-RO"/>
        </w:rPr>
        <w:t>şi</w:t>
      </w:r>
      <w:proofErr w:type="spellEnd"/>
      <w:r w:rsidRPr="00A30CDF">
        <w:rPr>
          <w:sz w:val="22"/>
          <w:szCs w:val="22"/>
          <w:lang w:val="ro-RO"/>
        </w:rPr>
        <w:t xml:space="preserve"> nu se află în stare de dizolvare ori de lichidare, în conformitate cu prevederile legale în vigoare;</w:t>
      </w:r>
    </w:p>
    <w:p w14:paraId="73322FB5" w14:textId="77777777" w:rsidR="00846F29" w:rsidRPr="00644AEE" w:rsidRDefault="00846F29" w:rsidP="00846F29">
      <w:pPr>
        <w:pStyle w:val="Default"/>
        <w:jc w:val="both"/>
        <w:rPr>
          <w:color w:val="auto"/>
          <w:sz w:val="22"/>
          <w:szCs w:val="22"/>
          <w:lang w:val="ro-RO" w:eastAsia="hu-HU"/>
        </w:rPr>
      </w:pPr>
      <w:r>
        <w:rPr>
          <w:color w:val="auto"/>
          <w:sz w:val="22"/>
          <w:szCs w:val="22"/>
          <w:lang w:val="ro-RO" w:eastAsia="hu-HU"/>
        </w:rPr>
        <w:t>i</w:t>
      </w:r>
      <w:r w:rsidRPr="00644AEE">
        <w:rPr>
          <w:color w:val="auto"/>
          <w:sz w:val="22"/>
          <w:szCs w:val="22"/>
          <w:lang w:val="ro-RO" w:eastAsia="hu-HU"/>
        </w:rPr>
        <w:t xml:space="preserve">) nu a beneficiat/a beneficiat în anul fiscal în curs, de </w:t>
      </w:r>
      <w:proofErr w:type="spellStart"/>
      <w:r w:rsidRPr="00644AEE">
        <w:rPr>
          <w:color w:val="auto"/>
          <w:sz w:val="22"/>
          <w:szCs w:val="22"/>
          <w:lang w:val="ro-RO" w:eastAsia="hu-HU"/>
        </w:rPr>
        <w:t>finanţare</w:t>
      </w:r>
      <w:proofErr w:type="spellEnd"/>
      <w:r w:rsidRPr="00644AEE">
        <w:rPr>
          <w:color w:val="auto"/>
          <w:sz w:val="22"/>
          <w:szCs w:val="22"/>
          <w:lang w:val="ro-RO" w:eastAsia="hu-HU"/>
        </w:rPr>
        <w:t xml:space="preserve"> nerambursabilă de la </w:t>
      </w:r>
      <w:r>
        <w:rPr>
          <w:color w:val="auto"/>
          <w:sz w:val="22"/>
          <w:szCs w:val="22"/>
          <w:lang w:val="ro-RO" w:eastAsia="hu-HU"/>
        </w:rPr>
        <w:t>Municipiul Odorheiu Secuiesc</w:t>
      </w:r>
      <w:r w:rsidRPr="00644AEE">
        <w:rPr>
          <w:color w:val="auto"/>
          <w:sz w:val="22"/>
          <w:szCs w:val="22"/>
          <w:lang w:val="ro-RO" w:eastAsia="hu-HU"/>
        </w:rPr>
        <w:t>, în sumă de .............. lei;</w:t>
      </w:r>
    </w:p>
    <w:p w14:paraId="675D2FF5" w14:textId="77777777" w:rsidR="00846F29" w:rsidRPr="00A30CDF" w:rsidRDefault="00846F29" w:rsidP="00846F29">
      <w:pPr>
        <w:widowControl w:val="0"/>
        <w:suppressAutoHyphens/>
        <w:autoSpaceDE w:val="0"/>
        <w:ind w:right="-20"/>
        <w:jc w:val="both"/>
        <w:rPr>
          <w:sz w:val="22"/>
          <w:szCs w:val="22"/>
          <w:lang w:val="ro-RO"/>
        </w:rPr>
      </w:pPr>
      <w:r>
        <w:rPr>
          <w:sz w:val="22"/>
          <w:szCs w:val="22"/>
          <w:lang w:val="ro-RO"/>
        </w:rPr>
        <w:t>j</w:t>
      </w:r>
      <w:r w:rsidRPr="00644AEE">
        <w:rPr>
          <w:sz w:val="22"/>
          <w:szCs w:val="22"/>
          <w:lang w:val="ro-RO"/>
        </w:rPr>
        <w:t xml:space="preserve">) în cazul în care voi contracta în cursul </w:t>
      </w:r>
      <w:proofErr w:type="spellStart"/>
      <w:r w:rsidRPr="00644AEE">
        <w:rPr>
          <w:sz w:val="22"/>
          <w:szCs w:val="22"/>
          <w:lang w:val="ro-RO"/>
        </w:rPr>
        <w:t>aceluiaşi</w:t>
      </w:r>
      <w:proofErr w:type="spellEnd"/>
      <w:r w:rsidRPr="00644AEE">
        <w:rPr>
          <w:sz w:val="22"/>
          <w:szCs w:val="22"/>
          <w:lang w:val="ro-RO"/>
        </w:rPr>
        <w:t xml:space="preserve"> an calendaristic, mai mult de o </w:t>
      </w:r>
      <w:proofErr w:type="spellStart"/>
      <w:r w:rsidRPr="00644AEE">
        <w:rPr>
          <w:sz w:val="22"/>
          <w:szCs w:val="22"/>
          <w:lang w:val="ro-RO"/>
        </w:rPr>
        <w:t>finanţare</w:t>
      </w:r>
      <w:proofErr w:type="spellEnd"/>
      <w:r w:rsidRPr="00644AEE">
        <w:rPr>
          <w:sz w:val="22"/>
          <w:szCs w:val="22"/>
          <w:lang w:val="ro-RO"/>
        </w:rPr>
        <w:t xml:space="preserve"> nerambursabilă de la </w:t>
      </w:r>
      <w:r w:rsidRPr="000F3565">
        <w:rPr>
          <w:sz w:val="22"/>
          <w:szCs w:val="22"/>
          <w:lang w:val="ro-RO"/>
        </w:rPr>
        <w:t xml:space="preserve">Municipiul Odorheiu </w:t>
      </w:r>
      <w:r w:rsidRPr="00A30CDF">
        <w:rPr>
          <w:sz w:val="22"/>
          <w:szCs w:val="22"/>
          <w:lang w:val="ro-RO"/>
        </w:rPr>
        <w:t xml:space="preserve">Secuiesc, nivelul </w:t>
      </w:r>
      <w:proofErr w:type="spellStart"/>
      <w:r w:rsidRPr="00A30CDF">
        <w:rPr>
          <w:sz w:val="22"/>
          <w:szCs w:val="22"/>
          <w:lang w:val="ro-RO"/>
        </w:rPr>
        <w:t>finanţării</w:t>
      </w:r>
      <w:proofErr w:type="spellEnd"/>
      <w:r w:rsidRPr="00A30CDF">
        <w:rPr>
          <w:sz w:val="22"/>
          <w:szCs w:val="22"/>
          <w:lang w:val="ro-RO"/>
        </w:rPr>
        <w:t xml:space="preserve"> nu va </w:t>
      </w:r>
      <w:proofErr w:type="spellStart"/>
      <w:r w:rsidRPr="00A30CDF">
        <w:rPr>
          <w:sz w:val="22"/>
          <w:szCs w:val="22"/>
          <w:lang w:val="ro-RO"/>
        </w:rPr>
        <w:t>depăşi</w:t>
      </w:r>
      <w:proofErr w:type="spellEnd"/>
      <w:r w:rsidRPr="00A30CDF">
        <w:rPr>
          <w:sz w:val="22"/>
          <w:szCs w:val="22"/>
          <w:lang w:val="ro-RO"/>
        </w:rPr>
        <w:t xml:space="preserve"> o treime din totalul fondurilor publice alocate programelor aprobate anual în bugetul </w:t>
      </w:r>
      <w:proofErr w:type="spellStart"/>
      <w:r w:rsidRPr="00A30CDF">
        <w:rPr>
          <w:sz w:val="22"/>
          <w:szCs w:val="22"/>
          <w:lang w:val="ro-RO"/>
        </w:rPr>
        <w:t>autorităţii</w:t>
      </w:r>
      <w:proofErr w:type="spellEnd"/>
      <w:r w:rsidRPr="00A30CDF">
        <w:rPr>
          <w:sz w:val="22"/>
          <w:szCs w:val="22"/>
          <w:lang w:val="ro-RO"/>
        </w:rPr>
        <w:t xml:space="preserve"> </w:t>
      </w:r>
      <w:proofErr w:type="spellStart"/>
      <w:r w:rsidRPr="00A30CDF">
        <w:rPr>
          <w:sz w:val="22"/>
          <w:szCs w:val="22"/>
          <w:lang w:val="ro-RO"/>
        </w:rPr>
        <w:t>finanţatoare</w:t>
      </w:r>
      <w:proofErr w:type="spellEnd"/>
      <w:r w:rsidRPr="00A30CDF">
        <w:rPr>
          <w:sz w:val="22"/>
          <w:szCs w:val="22"/>
          <w:lang w:val="ro-RO"/>
        </w:rPr>
        <w:t>;</w:t>
      </w:r>
    </w:p>
    <w:p w14:paraId="7D05B7EC" w14:textId="77777777" w:rsidR="00846F29" w:rsidRPr="00A30CDF" w:rsidRDefault="00846F29" w:rsidP="00846F29">
      <w:pPr>
        <w:widowControl w:val="0"/>
        <w:suppressAutoHyphens/>
        <w:autoSpaceDE w:val="0"/>
        <w:ind w:right="-20"/>
        <w:jc w:val="both"/>
        <w:rPr>
          <w:sz w:val="22"/>
          <w:szCs w:val="22"/>
          <w:lang w:val="ro-RO"/>
        </w:rPr>
      </w:pPr>
      <w:r w:rsidRPr="00A30CDF">
        <w:rPr>
          <w:sz w:val="22"/>
          <w:szCs w:val="22"/>
          <w:lang w:val="ro-RO"/>
        </w:rPr>
        <w:t xml:space="preserve">k) am citit </w:t>
      </w:r>
      <w:proofErr w:type="spellStart"/>
      <w:r w:rsidRPr="00A30CDF">
        <w:rPr>
          <w:sz w:val="22"/>
          <w:szCs w:val="22"/>
          <w:lang w:val="ro-RO"/>
        </w:rPr>
        <w:t>şi</w:t>
      </w:r>
      <w:proofErr w:type="spellEnd"/>
      <w:r w:rsidRPr="00A30CDF">
        <w:rPr>
          <w:sz w:val="22"/>
          <w:szCs w:val="22"/>
          <w:lang w:val="ro-RO"/>
        </w:rPr>
        <w:t xml:space="preserve"> am </w:t>
      </w:r>
      <w:proofErr w:type="spellStart"/>
      <w:r w:rsidRPr="00A30CDF">
        <w:rPr>
          <w:sz w:val="22"/>
          <w:szCs w:val="22"/>
          <w:lang w:val="ro-RO"/>
        </w:rPr>
        <w:t>înţeles</w:t>
      </w:r>
      <w:proofErr w:type="spellEnd"/>
      <w:r w:rsidRPr="00A30CDF">
        <w:rPr>
          <w:sz w:val="22"/>
          <w:szCs w:val="22"/>
          <w:lang w:val="ro-RO"/>
        </w:rPr>
        <w:t xml:space="preserve"> Normele specifice și ghidul solicitantului Privind regimul finanțărilor nerambursabile din fondurile bugetului local al Municipiului Odorheiu Secuiesc, alocate pentru activități nonprofit de interes local, pe anul 2025;</w:t>
      </w:r>
    </w:p>
    <w:p w14:paraId="5F6DC47B" w14:textId="77777777" w:rsidR="00846F29" w:rsidRPr="00A30CDF" w:rsidRDefault="00846F29" w:rsidP="00846F29">
      <w:pPr>
        <w:spacing w:after="120"/>
        <w:contextualSpacing/>
        <w:jc w:val="both"/>
        <w:rPr>
          <w:sz w:val="22"/>
          <w:szCs w:val="22"/>
          <w:lang w:val="ro-RO"/>
        </w:rPr>
      </w:pPr>
      <w:r>
        <w:rPr>
          <w:sz w:val="22"/>
          <w:szCs w:val="22"/>
          <w:lang w:val="ro-RO"/>
        </w:rPr>
        <w:t>l</w:t>
      </w:r>
      <w:r w:rsidRPr="00255585">
        <w:rPr>
          <w:sz w:val="22"/>
          <w:szCs w:val="22"/>
          <w:lang w:val="ro-RO"/>
        </w:rPr>
        <w:t xml:space="preserve">) nu </w:t>
      </w:r>
      <w:r>
        <w:rPr>
          <w:sz w:val="22"/>
          <w:szCs w:val="22"/>
          <w:lang w:val="ro-RO"/>
        </w:rPr>
        <w:t xml:space="preserve">a comis o gravă </w:t>
      </w:r>
      <w:proofErr w:type="spellStart"/>
      <w:r>
        <w:rPr>
          <w:sz w:val="22"/>
          <w:szCs w:val="22"/>
          <w:lang w:val="ro-RO"/>
        </w:rPr>
        <w:t>greşeală</w:t>
      </w:r>
      <w:proofErr w:type="spellEnd"/>
      <w:r>
        <w:rPr>
          <w:sz w:val="22"/>
          <w:szCs w:val="22"/>
          <w:lang w:val="ro-RO"/>
        </w:rPr>
        <w:t xml:space="preserve"> în materie profesională sau nu </w:t>
      </w:r>
      <w:proofErr w:type="spellStart"/>
      <w:r>
        <w:rPr>
          <w:sz w:val="22"/>
          <w:szCs w:val="22"/>
          <w:lang w:val="ro-RO"/>
        </w:rPr>
        <w:t>şi</w:t>
      </w:r>
      <w:proofErr w:type="spellEnd"/>
      <w:r>
        <w:rPr>
          <w:sz w:val="22"/>
          <w:szCs w:val="22"/>
          <w:lang w:val="ro-RO"/>
        </w:rPr>
        <w:t xml:space="preserve">-a îndeplinit </w:t>
      </w:r>
      <w:proofErr w:type="spellStart"/>
      <w:r>
        <w:rPr>
          <w:sz w:val="22"/>
          <w:szCs w:val="22"/>
          <w:lang w:val="ro-RO"/>
        </w:rPr>
        <w:t>obligaţiile</w:t>
      </w:r>
      <w:proofErr w:type="spellEnd"/>
      <w:r>
        <w:rPr>
          <w:sz w:val="22"/>
          <w:szCs w:val="22"/>
          <w:lang w:val="ro-RO"/>
        </w:rPr>
        <w:t xml:space="preserve"> asumate </w:t>
      </w:r>
      <w:proofErr w:type="spellStart"/>
      <w:r>
        <w:rPr>
          <w:sz w:val="22"/>
          <w:szCs w:val="22"/>
          <w:lang w:val="ro-RO"/>
        </w:rPr>
        <w:t>pintr</w:t>
      </w:r>
      <w:proofErr w:type="spellEnd"/>
      <w:r>
        <w:rPr>
          <w:sz w:val="22"/>
          <w:szCs w:val="22"/>
          <w:lang w:val="ro-RO"/>
        </w:rPr>
        <w:t xml:space="preserve">-un alt contract de </w:t>
      </w:r>
      <w:proofErr w:type="spellStart"/>
      <w:r>
        <w:rPr>
          <w:sz w:val="22"/>
          <w:szCs w:val="22"/>
          <w:lang w:val="ro-RO"/>
        </w:rPr>
        <w:t>finanţare</w:t>
      </w:r>
      <w:proofErr w:type="spellEnd"/>
      <w:r>
        <w:rPr>
          <w:sz w:val="22"/>
          <w:szCs w:val="22"/>
          <w:lang w:val="ro-RO"/>
        </w:rPr>
        <w:t xml:space="preserve"> nerambursabilă, în măsura în care autoritatea </w:t>
      </w:r>
      <w:proofErr w:type="spellStart"/>
      <w:r>
        <w:rPr>
          <w:sz w:val="22"/>
          <w:szCs w:val="22"/>
          <w:lang w:val="ro-RO"/>
        </w:rPr>
        <w:t>finanţatoare</w:t>
      </w:r>
      <w:proofErr w:type="spellEnd"/>
      <w:r>
        <w:rPr>
          <w:sz w:val="22"/>
          <w:szCs w:val="22"/>
          <w:lang w:val="ro-RO"/>
        </w:rPr>
        <w:t xml:space="preserve"> poate aduce ca dovadă mijloace probante în acest sens; </w:t>
      </w:r>
      <w:r w:rsidRPr="00255585">
        <w:rPr>
          <w:sz w:val="22"/>
          <w:szCs w:val="22"/>
          <w:lang w:val="ro-RO"/>
        </w:rPr>
        <w:t xml:space="preserve"> </w:t>
      </w:r>
    </w:p>
    <w:p w14:paraId="11178451" w14:textId="77777777" w:rsidR="00846F29" w:rsidRPr="00271790" w:rsidRDefault="00846F29" w:rsidP="00846F29">
      <w:pPr>
        <w:widowControl w:val="0"/>
        <w:ind w:left="20" w:right="-2"/>
        <w:jc w:val="both"/>
        <w:rPr>
          <w:sz w:val="22"/>
          <w:szCs w:val="22"/>
          <w:lang w:val="ro-RO"/>
        </w:rPr>
      </w:pPr>
      <w:r>
        <w:rPr>
          <w:sz w:val="22"/>
          <w:szCs w:val="22"/>
          <w:lang w:val="ro-RO" w:eastAsia="ro-RO"/>
        </w:rPr>
        <w:t>m</w:t>
      </w:r>
      <w:r w:rsidRPr="00271790">
        <w:rPr>
          <w:sz w:val="22"/>
          <w:szCs w:val="22"/>
          <w:lang w:val="ro-RO" w:eastAsia="ro-RO"/>
        </w:rPr>
        <w:t xml:space="preserve">) declar că sunt de acord ca datele cu caracter personal furnizate, în prezenta cerere și documentație depusă, să fie prelucrate/transmise/stocate pe durata prevăzută de lege de către </w:t>
      </w:r>
      <w:r w:rsidRPr="0041273C">
        <w:rPr>
          <w:sz w:val="22"/>
          <w:szCs w:val="22"/>
          <w:lang w:val="ro-RO" w:eastAsia="ro-RO"/>
        </w:rPr>
        <w:t xml:space="preserve">Municipiul Odorheiu Secuiesc </w:t>
      </w:r>
      <w:r w:rsidRPr="00271790">
        <w:rPr>
          <w:sz w:val="22"/>
          <w:szCs w:val="22"/>
          <w:lang w:val="ro-RO" w:eastAsia="ro-RO"/>
        </w:rPr>
        <w:t xml:space="preserve">în vederea participării la selecția publică de proiecte și de atribuire de contract de finanțare nerambursabilă din fonduri publice. </w:t>
      </w:r>
      <w:r w:rsidRPr="00271790">
        <w:rPr>
          <w:sz w:val="22"/>
          <w:szCs w:val="22"/>
          <w:lang w:val="ro-RO"/>
        </w:rPr>
        <w:t>Cunosc faptul că nefurnizarea  datelor  personale  face imposibilă  rezolvarea  solicitării  și faptul că revocarea consimțământului nu afectează legalitatea utilizării datelor înainte de retragerea  consimțământului. Cunosc drepturile de care beneficiez în privința datelor personale la: informare, portabilitate, ștergere, opoziție, acces, rectificare, restricționare, opunere la profilări prin procesare automată și faptul că mă pot adresa Autorității Naționale de Supraveghere a Prelucrării Datelor cu Caracter Personal sau justiției, în conformitate cu prevederile Regulamentului General pentru Protecția Datelor-RGPD (Directiva UE nr. 679/2016) și ale legislației în vigoare;</w:t>
      </w:r>
    </w:p>
    <w:p w14:paraId="4E3BE4E7" w14:textId="77777777" w:rsidR="00846F29" w:rsidRPr="00271790" w:rsidRDefault="00846F29" w:rsidP="00846F29">
      <w:pPr>
        <w:widowControl w:val="0"/>
        <w:ind w:left="20" w:right="-2"/>
        <w:jc w:val="both"/>
        <w:rPr>
          <w:sz w:val="22"/>
          <w:szCs w:val="22"/>
          <w:lang w:val="it-IT"/>
        </w:rPr>
      </w:pPr>
      <w:r>
        <w:rPr>
          <w:sz w:val="22"/>
          <w:szCs w:val="22"/>
          <w:lang w:val="it-IT"/>
        </w:rPr>
        <w:t>n</w:t>
      </w:r>
      <w:r w:rsidRPr="00271790">
        <w:rPr>
          <w:sz w:val="22"/>
          <w:szCs w:val="22"/>
          <w:lang w:val="it-IT"/>
        </w:rPr>
        <w:t xml:space="preserve">) toate informaţiile cuprinse în </w:t>
      </w:r>
      <w:r w:rsidRPr="00271790">
        <w:rPr>
          <w:b/>
          <w:sz w:val="22"/>
          <w:szCs w:val="22"/>
          <w:lang w:val="it-IT"/>
        </w:rPr>
        <w:t xml:space="preserve">Cererea de finanţare nerambursabilă </w:t>
      </w:r>
      <w:r w:rsidRPr="00271790">
        <w:rPr>
          <w:sz w:val="22"/>
          <w:szCs w:val="22"/>
          <w:lang w:val="it-IT"/>
        </w:rPr>
        <w:t>sunt reale, corecte și complete.</w:t>
      </w:r>
    </w:p>
    <w:p w14:paraId="6AC944B6" w14:textId="77777777" w:rsidR="00846F29" w:rsidRPr="00271790" w:rsidRDefault="00846F29" w:rsidP="00846F29">
      <w:pPr>
        <w:widowControl w:val="0"/>
        <w:ind w:left="20" w:right="-2"/>
        <w:jc w:val="both"/>
        <w:rPr>
          <w:sz w:val="22"/>
          <w:szCs w:val="22"/>
          <w:lang w:val="it-IT"/>
        </w:rPr>
      </w:pPr>
    </w:p>
    <w:p w14:paraId="465DEF4E" w14:textId="77777777" w:rsidR="00846F29" w:rsidRPr="00271790" w:rsidRDefault="00846F29" w:rsidP="00846F29">
      <w:pPr>
        <w:jc w:val="both"/>
        <w:rPr>
          <w:sz w:val="22"/>
          <w:szCs w:val="22"/>
          <w:lang w:val="it-IT"/>
        </w:rPr>
      </w:pPr>
      <w:bookmarkStart w:id="1" w:name="_Hlk130296673"/>
      <w:r w:rsidRPr="00271790">
        <w:rPr>
          <w:sz w:val="22"/>
          <w:szCs w:val="22"/>
          <w:lang w:val="it-IT"/>
        </w:rPr>
        <w:t>Denumirea solicitantului………………………………………….</w:t>
      </w:r>
    </w:p>
    <w:p w14:paraId="1CB26079" w14:textId="77777777" w:rsidR="00846F29" w:rsidRPr="00271790" w:rsidRDefault="00846F29" w:rsidP="00846F29">
      <w:pPr>
        <w:jc w:val="both"/>
        <w:rPr>
          <w:sz w:val="22"/>
          <w:szCs w:val="22"/>
          <w:lang w:val="it-IT"/>
        </w:rPr>
      </w:pPr>
    </w:p>
    <w:p w14:paraId="022BD355" w14:textId="77777777" w:rsidR="00846F29" w:rsidRPr="00271790" w:rsidRDefault="00846F29" w:rsidP="00846F29">
      <w:pPr>
        <w:jc w:val="both"/>
        <w:rPr>
          <w:sz w:val="22"/>
          <w:szCs w:val="22"/>
          <w:lang w:val="it-IT"/>
        </w:rPr>
      </w:pPr>
      <w:r w:rsidRPr="00271790">
        <w:rPr>
          <w:sz w:val="22"/>
          <w:szCs w:val="22"/>
          <w:lang w:val="it-IT"/>
        </w:rPr>
        <w:t>Numele reprezentantului legal……………………………………</w:t>
      </w:r>
    </w:p>
    <w:p w14:paraId="66572165" w14:textId="77777777" w:rsidR="00846F29" w:rsidRPr="00271790" w:rsidRDefault="00846F29" w:rsidP="00846F29">
      <w:pPr>
        <w:jc w:val="both"/>
        <w:rPr>
          <w:sz w:val="22"/>
          <w:szCs w:val="22"/>
          <w:lang w:val="it-IT"/>
        </w:rPr>
      </w:pPr>
    </w:p>
    <w:p w14:paraId="37A8FE67" w14:textId="77777777" w:rsidR="00846F29" w:rsidRPr="00271790" w:rsidRDefault="00846F29" w:rsidP="00846F29">
      <w:pPr>
        <w:jc w:val="both"/>
        <w:rPr>
          <w:sz w:val="22"/>
          <w:szCs w:val="22"/>
          <w:lang w:val="it-IT"/>
        </w:rPr>
      </w:pPr>
      <w:r w:rsidRPr="00271790">
        <w:rPr>
          <w:sz w:val="22"/>
          <w:szCs w:val="22"/>
          <w:lang w:val="it-IT"/>
        </w:rPr>
        <w:t>Semnătura reprezentantului legal………………………………....</w:t>
      </w:r>
    </w:p>
    <w:p w14:paraId="693496AC" w14:textId="77777777" w:rsidR="00846F29" w:rsidRPr="00271790" w:rsidRDefault="00846F29" w:rsidP="00846F29">
      <w:pPr>
        <w:jc w:val="both"/>
        <w:rPr>
          <w:sz w:val="22"/>
          <w:szCs w:val="22"/>
          <w:lang w:val="it-IT"/>
        </w:rPr>
      </w:pPr>
    </w:p>
    <w:p w14:paraId="21853BD9" w14:textId="77777777" w:rsidR="00846F29" w:rsidRDefault="00846F29" w:rsidP="00846F29">
      <w:pPr>
        <w:jc w:val="both"/>
        <w:rPr>
          <w:sz w:val="22"/>
          <w:szCs w:val="22"/>
          <w:lang w:val="it-IT"/>
        </w:rPr>
      </w:pPr>
      <w:r w:rsidRPr="00271790">
        <w:rPr>
          <w:sz w:val="22"/>
          <w:szCs w:val="22"/>
          <w:lang w:val="it-IT"/>
        </w:rPr>
        <w:lastRenderedPageBreak/>
        <w:t>Data……………………………………………………………….</w:t>
      </w:r>
    </w:p>
    <w:bookmarkEnd w:id="1"/>
    <w:p w14:paraId="0F55B4E0" w14:textId="77777777" w:rsidR="00846F29" w:rsidRDefault="00846F29" w:rsidP="00846F29">
      <w:pPr>
        <w:spacing w:after="120"/>
        <w:ind w:firstLine="720"/>
        <w:contextualSpacing/>
        <w:jc w:val="both"/>
        <w:rPr>
          <w:b/>
          <w:sz w:val="24"/>
          <w:szCs w:val="24"/>
          <w:lang w:val="ro-RO" w:eastAsia="en-US"/>
        </w:rPr>
      </w:pPr>
    </w:p>
    <w:p w14:paraId="66089BF6" w14:textId="77777777" w:rsidR="00846F29" w:rsidRDefault="00846F29" w:rsidP="00846F29">
      <w:pPr>
        <w:jc w:val="right"/>
        <w:rPr>
          <w:rFonts w:eastAsia="Calibri"/>
          <w:b/>
          <w:sz w:val="24"/>
          <w:szCs w:val="24"/>
          <w:lang w:val="ro-RO" w:eastAsia="en-US"/>
        </w:rPr>
      </w:pPr>
    </w:p>
    <w:p w14:paraId="2BC1953D" w14:textId="77777777" w:rsidR="00845BDC" w:rsidRDefault="00845BDC"/>
    <w:sectPr w:rsidR="00845BDC" w:rsidSect="00A04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29"/>
    <w:rsid w:val="00295E3F"/>
    <w:rsid w:val="00845BDC"/>
    <w:rsid w:val="00846F29"/>
    <w:rsid w:val="00A04BE1"/>
    <w:rsid w:val="00A81F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0DAE"/>
  <w15:chartTrackingRefBased/>
  <w15:docId w15:val="{0618A379-50D8-4FEA-9C1D-2BAD1D28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46F29"/>
    <w:pPr>
      <w:spacing w:after="0" w:line="240" w:lineRule="auto"/>
    </w:pPr>
    <w:rPr>
      <w:rFonts w:ascii="Times New Roman" w:eastAsia="Times New Roman" w:hAnsi="Times New Roman" w:cs="Times New Roman"/>
      <w:kern w:val="0"/>
      <w:sz w:val="20"/>
      <w:szCs w:val="20"/>
      <w:lang w:val="hu-HU" w:eastAsia="hu-HU"/>
      <w14:ligatures w14:val="none"/>
    </w:rPr>
  </w:style>
  <w:style w:type="paragraph" w:styleId="Cmsor1">
    <w:name w:val="heading 1"/>
    <w:basedOn w:val="Norml"/>
    <w:next w:val="Norml"/>
    <w:link w:val="Cmsor1Char"/>
    <w:uiPriority w:val="9"/>
    <w:qFormat/>
    <w:rsid w:val="00846F2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ro-RO" w:eastAsia="en-US"/>
      <w14:ligatures w14:val="standardContextual"/>
    </w:rPr>
  </w:style>
  <w:style w:type="paragraph" w:styleId="Cmsor2">
    <w:name w:val="heading 2"/>
    <w:basedOn w:val="Norml"/>
    <w:next w:val="Norml"/>
    <w:link w:val="Cmsor2Char"/>
    <w:uiPriority w:val="9"/>
    <w:semiHidden/>
    <w:unhideWhenUsed/>
    <w:qFormat/>
    <w:rsid w:val="00846F2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ro-RO" w:eastAsia="en-US"/>
      <w14:ligatures w14:val="standardContextual"/>
    </w:rPr>
  </w:style>
  <w:style w:type="paragraph" w:styleId="Cmsor3">
    <w:name w:val="heading 3"/>
    <w:basedOn w:val="Norml"/>
    <w:next w:val="Norml"/>
    <w:link w:val="Cmsor3Char"/>
    <w:uiPriority w:val="9"/>
    <w:semiHidden/>
    <w:unhideWhenUsed/>
    <w:qFormat/>
    <w:rsid w:val="00846F29"/>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ro-RO" w:eastAsia="en-US"/>
      <w14:ligatures w14:val="standardContextual"/>
    </w:rPr>
  </w:style>
  <w:style w:type="paragraph" w:styleId="Cmsor4">
    <w:name w:val="heading 4"/>
    <w:basedOn w:val="Norml"/>
    <w:next w:val="Norml"/>
    <w:link w:val="Cmsor4Char"/>
    <w:uiPriority w:val="9"/>
    <w:semiHidden/>
    <w:unhideWhenUsed/>
    <w:qFormat/>
    <w:rsid w:val="00846F2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ro-RO" w:eastAsia="en-US"/>
      <w14:ligatures w14:val="standardContextual"/>
    </w:rPr>
  </w:style>
  <w:style w:type="paragraph" w:styleId="Cmsor5">
    <w:name w:val="heading 5"/>
    <w:basedOn w:val="Norml"/>
    <w:next w:val="Norml"/>
    <w:link w:val="Cmsor5Char"/>
    <w:uiPriority w:val="9"/>
    <w:semiHidden/>
    <w:unhideWhenUsed/>
    <w:qFormat/>
    <w:rsid w:val="00846F2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ro-RO" w:eastAsia="en-US"/>
      <w14:ligatures w14:val="standardContextual"/>
    </w:rPr>
  </w:style>
  <w:style w:type="paragraph" w:styleId="Cmsor6">
    <w:name w:val="heading 6"/>
    <w:basedOn w:val="Norml"/>
    <w:next w:val="Norml"/>
    <w:link w:val="Cmsor6Char"/>
    <w:uiPriority w:val="9"/>
    <w:semiHidden/>
    <w:unhideWhenUsed/>
    <w:qFormat/>
    <w:rsid w:val="00846F2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ro-RO" w:eastAsia="en-US"/>
      <w14:ligatures w14:val="standardContextual"/>
    </w:rPr>
  </w:style>
  <w:style w:type="paragraph" w:styleId="Cmsor7">
    <w:name w:val="heading 7"/>
    <w:basedOn w:val="Norml"/>
    <w:next w:val="Norml"/>
    <w:link w:val="Cmsor7Char"/>
    <w:uiPriority w:val="9"/>
    <w:semiHidden/>
    <w:unhideWhenUsed/>
    <w:qFormat/>
    <w:rsid w:val="00846F2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ro-RO" w:eastAsia="en-US"/>
      <w14:ligatures w14:val="standardContextual"/>
    </w:rPr>
  </w:style>
  <w:style w:type="paragraph" w:styleId="Cmsor8">
    <w:name w:val="heading 8"/>
    <w:basedOn w:val="Norml"/>
    <w:next w:val="Norml"/>
    <w:link w:val="Cmsor8Char"/>
    <w:uiPriority w:val="9"/>
    <w:semiHidden/>
    <w:unhideWhenUsed/>
    <w:qFormat/>
    <w:rsid w:val="00846F2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ro-RO" w:eastAsia="en-US"/>
      <w14:ligatures w14:val="standardContextual"/>
    </w:rPr>
  </w:style>
  <w:style w:type="paragraph" w:styleId="Cmsor9">
    <w:name w:val="heading 9"/>
    <w:basedOn w:val="Norml"/>
    <w:next w:val="Norml"/>
    <w:link w:val="Cmsor9Char"/>
    <w:uiPriority w:val="9"/>
    <w:semiHidden/>
    <w:unhideWhenUsed/>
    <w:qFormat/>
    <w:rsid w:val="00846F2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ro-RO" w:eastAsia="en-US"/>
      <w14:ligatures w14:val="standardContextual"/>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46F29"/>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46F29"/>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46F29"/>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46F29"/>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46F29"/>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46F29"/>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46F29"/>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46F29"/>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46F29"/>
    <w:rPr>
      <w:rFonts w:eastAsiaTheme="majorEastAsia" w:cstheme="majorBidi"/>
      <w:color w:val="272727" w:themeColor="text1" w:themeTint="D8"/>
    </w:rPr>
  </w:style>
  <w:style w:type="paragraph" w:styleId="Cm">
    <w:name w:val="Title"/>
    <w:basedOn w:val="Norml"/>
    <w:next w:val="Norml"/>
    <w:link w:val="CmChar"/>
    <w:uiPriority w:val="10"/>
    <w:qFormat/>
    <w:rsid w:val="00846F29"/>
    <w:pPr>
      <w:spacing w:after="80"/>
      <w:contextualSpacing/>
    </w:pPr>
    <w:rPr>
      <w:rFonts w:asciiTheme="majorHAnsi" w:eastAsiaTheme="majorEastAsia" w:hAnsiTheme="majorHAnsi" w:cstheme="majorBidi"/>
      <w:spacing w:val="-10"/>
      <w:kern w:val="28"/>
      <w:sz w:val="56"/>
      <w:szCs w:val="56"/>
      <w:lang w:val="ro-RO" w:eastAsia="en-US"/>
      <w14:ligatures w14:val="standardContextual"/>
    </w:rPr>
  </w:style>
  <w:style w:type="character" w:customStyle="1" w:styleId="CmChar">
    <w:name w:val="Cím Char"/>
    <w:basedOn w:val="Bekezdsalapbettpusa"/>
    <w:link w:val="Cm"/>
    <w:uiPriority w:val="10"/>
    <w:rsid w:val="00846F29"/>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46F29"/>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ro-RO" w:eastAsia="en-US"/>
      <w14:ligatures w14:val="standardContextual"/>
    </w:rPr>
  </w:style>
  <w:style w:type="character" w:customStyle="1" w:styleId="AlcmChar">
    <w:name w:val="Alcím Char"/>
    <w:basedOn w:val="Bekezdsalapbettpusa"/>
    <w:link w:val="Alcm"/>
    <w:uiPriority w:val="11"/>
    <w:rsid w:val="00846F29"/>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46F2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ro-RO" w:eastAsia="en-US"/>
      <w14:ligatures w14:val="standardContextual"/>
    </w:rPr>
  </w:style>
  <w:style w:type="character" w:customStyle="1" w:styleId="IdzetChar">
    <w:name w:val="Idézet Char"/>
    <w:basedOn w:val="Bekezdsalapbettpusa"/>
    <w:link w:val="Idzet"/>
    <w:uiPriority w:val="29"/>
    <w:rsid w:val="00846F29"/>
    <w:rPr>
      <w:i/>
      <w:iCs/>
      <w:color w:val="404040" w:themeColor="text1" w:themeTint="BF"/>
    </w:rPr>
  </w:style>
  <w:style w:type="paragraph" w:styleId="Listaszerbekezds">
    <w:name w:val="List Paragraph"/>
    <w:basedOn w:val="Norml"/>
    <w:uiPriority w:val="34"/>
    <w:qFormat/>
    <w:rsid w:val="00846F29"/>
    <w:pPr>
      <w:spacing w:after="160" w:line="259" w:lineRule="auto"/>
      <w:ind w:left="720"/>
      <w:contextualSpacing/>
    </w:pPr>
    <w:rPr>
      <w:rFonts w:asciiTheme="minorHAnsi" w:eastAsiaTheme="minorHAnsi" w:hAnsiTheme="minorHAnsi" w:cstheme="minorBidi"/>
      <w:kern w:val="2"/>
      <w:sz w:val="22"/>
      <w:szCs w:val="22"/>
      <w:lang w:val="ro-RO" w:eastAsia="en-US"/>
      <w14:ligatures w14:val="standardContextual"/>
    </w:rPr>
  </w:style>
  <w:style w:type="character" w:styleId="Erskiemels">
    <w:name w:val="Intense Emphasis"/>
    <w:basedOn w:val="Bekezdsalapbettpusa"/>
    <w:uiPriority w:val="21"/>
    <w:qFormat/>
    <w:rsid w:val="00846F29"/>
    <w:rPr>
      <w:i/>
      <w:iCs/>
      <w:color w:val="0F4761" w:themeColor="accent1" w:themeShade="BF"/>
    </w:rPr>
  </w:style>
  <w:style w:type="paragraph" w:styleId="Kiemeltidzet">
    <w:name w:val="Intense Quote"/>
    <w:basedOn w:val="Norml"/>
    <w:next w:val="Norml"/>
    <w:link w:val="KiemeltidzetChar"/>
    <w:uiPriority w:val="30"/>
    <w:qFormat/>
    <w:rsid w:val="00846F2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ro-RO" w:eastAsia="en-US"/>
      <w14:ligatures w14:val="standardContextual"/>
    </w:rPr>
  </w:style>
  <w:style w:type="character" w:customStyle="1" w:styleId="KiemeltidzetChar">
    <w:name w:val="Kiemelt idézet Char"/>
    <w:basedOn w:val="Bekezdsalapbettpusa"/>
    <w:link w:val="Kiemeltidzet"/>
    <w:uiPriority w:val="30"/>
    <w:rsid w:val="00846F29"/>
    <w:rPr>
      <w:i/>
      <w:iCs/>
      <w:color w:val="0F4761" w:themeColor="accent1" w:themeShade="BF"/>
    </w:rPr>
  </w:style>
  <w:style w:type="character" w:styleId="Ershivatkozs">
    <w:name w:val="Intense Reference"/>
    <w:basedOn w:val="Bekezdsalapbettpusa"/>
    <w:uiPriority w:val="32"/>
    <w:qFormat/>
    <w:rsid w:val="00846F29"/>
    <w:rPr>
      <w:b/>
      <w:bCs/>
      <w:smallCaps/>
      <w:color w:val="0F4761" w:themeColor="accent1" w:themeShade="BF"/>
      <w:spacing w:val="5"/>
    </w:rPr>
  </w:style>
  <w:style w:type="paragraph" w:customStyle="1" w:styleId="Default">
    <w:name w:val="Default"/>
    <w:rsid w:val="00846F29"/>
    <w:pPr>
      <w:autoSpaceDE w:val="0"/>
      <w:autoSpaceDN w:val="0"/>
      <w:adjustRightInd w:val="0"/>
      <w:spacing w:after="0" w:line="240" w:lineRule="auto"/>
    </w:pPr>
    <w:rPr>
      <w:rFonts w:ascii="Times New Roman" w:eastAsia="Times New Roman" w:hAnsi="Times New Roman" w:cs="Times New Roman"/>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3167</Characters>
  <Application>Microsoft Office Word</Application>
  <DocSecurity>0</DocSecurity>
  <Lines>26</Lines>
  <Paragraphs>7</Paragraphs>
  <ScaleCrop>false</ScaleCrop>
  <Company/>
  <LinksUpToDate>false</LinksUpToDate>
  <CharactersWithSpaces>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Biró Ágnes</dc:creator>
  <cp:keywords/>
  <dc:description/>
  <cp:lastModifiedBy>Biró Ágnes</cp:lastModifiedBy>
  <cp:revision>1</cp:revision>
  <dcterms:created xsi:type="dcterms:W3CDTF">2025-04-02T07:41:00Z</dcterms:created>
  <dcterms:modified xsi:type="dcterms:W3CDTF">2025-04-02T07:43:00Z</dcterms:modified>
</cp:coreProperties>
</file>